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Self-attention neural architecture search for semantic image segmentation - ScienceDirect</w:t>
      </w:r>
      <w:br/>
      <w:hyperlink r:id="rId7" w:history="1">
        <w:r>
          <w:rPr>
            <w:color w:val="2980b9"/>
            <w:u w:val="single"/>
          </w:rPr>
          <w:t xml:space="preserve">https://www.sciencedirect.com/science/article/pii/S0950705121010947</w:t>
        </w:r>
      </w:hyperlink>
    </w:p>
    <w:p>
      <w:pPr>
        <w:pStyle w:val="Heading1"/>
      </w:pPr>
      <w:bookmarkStart w:id="2" w:name="_Toc2"/>
      <w:r>
        <w:t>Article summary:</w:t>
      </w:r>
      <w:bookmarkEnd w:id="2"/>
    </w:p>
    <w:p>
      <w:pPr>
        <w:jc w:val="both"/>
      </w:pPr>
      <w:r>
        <w:rPr/>
        <w:t xml:space="preserve">1. Self-attention is a powerful technique used in semantic image segmentation to capture long-distance dependencies.</w:t>
      </w:r>
    </w:p>
    <w:p>
      <w:pPr>
        <w:jc w:val="both"/>
      </w:pPr>
      <w:r>
        <w:rPr/>
        <w:t xml:space="preserve">2. Existing methods mainly focus on spatial and channel attention, but little research has been done on self-attention along other dimensions.</w:t>
      </w:r>
    </w:p>
    <w:p>
      <w:pPr>
        <w:jc w:val="both"/>
      </w:pPr>
      <w:r>
        <w:rPr/>
        <w:t xml:space="preserve">3. The proposed method explores self-attentions along all possible dimensions and applies neural architecture search to achieve optimal aggregation, resulting in competitive performance compared to state-of-the-art methods.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潜在偏见及其来源：文章没有明确提到作者的背景和利益关系，这可能导致潜在的偏见。如果作者有与该主题相关的商业或学术利益，他们可能倾向于宣传自己的方法或结果。</w:t>
      </w:r>
    </w:p>
    <w:p>
      <w:pPr>
        <w:jc w:val="both"/>
      </w:pPr>
      <w:r>
        <w:rPr/>
        <w:t xml:space="preserve"/>
      </w:r>
    </w:p>
    <w:p>
      <w:pPr>
        <w:jc w:val="both"/>
      </w:pPr>
      <w:r>
        <w:rPr/>
        <w:t xml:space="preserve">2. 片面报道：文章只介绍了自我注意力神经架构搜索（Self-attention neural architecture search）方法在语义图像分割（semantic image segmentation）中的应用，并未提及其他可能存在的方法或技术。这种片面报道可能会给读者留下不完整或误导性的印象。</w:t>
      </w:r>
    </w:p>
    <w:p>
      <w:pPr>
        <w:jc w:val="both"/>
      </w:pPr>
      <w:r>
        <w:rPr/>
        <w:t xml:space="preserve"/>
      </w:r>
    </w:p>
    <w:p>
      <w:pPr>
        <w:jc w:val="both"/>
      </w:pPr>
      <w:r>
        <w:rPr/>
        <w:t xml:space="preserve">3. 无根据的主张：文章声称自我注意力可以捕捉长距离依赖关系，并广泛应用于语义分割。然而，文章并未提供足够的证据来支持这一主张。缺乏实验证据使得读者难以相信该方法在语义分割中的有效性。</w:t>
      </w:r>
    </w:p>
    <w:p>
      <w:pPr>
        <w:jc w:val="both"/>
      </w:pPr>
      <w:r>
        <w:rPr/>
        <w:t xml:space="preserve"/>
      </w:r>
    </w:p>
    <w:p>
      <w:pPr>
        <w:jc w:val="both"/>
      </w:pPr>
      <w:r>
        <w:rPr/>
        <w:t xml:space="preserve">4. 缺失的考虑点：文章没有讨论自我注意力方法可能存在的局限性或风险。例如，自我注意力可能会增加计算复杂度，导致模型更难训练或推理时间更长。此外，自我注意力是否适用于所有类型的图像数据也需要进一步探讨。</w:t>
      </w:r>
    </w:p>
    <w:p>
      <w:pPr>
        <w:jc w:val="both"/>
      </w:pPr>
      <w:r>
        <w:rPr/>
        <w:t xml:space="preserve"/>
      </w:r>
    </w:p>
    <w:p>
      <w:pPr>
        <w:jc w:val="both"/>
      </w:pPr>
      <w:r>
        <w:rPr/>
        <w:t xml:space="preserve">5. 所提出主张的缺失证据：文章声称作者的方法在Cityscapes和ADE20K数据集上取得了竞争性的性能，但未提供详细的实验结果或比较其他方法的数据。缺乏这些证据使得读者难以评估该方法与其他方法之间的差异。</w:t>
      </w:r>
    </w:p>
    <w:p>
      <w:pPr>
        <w:jc w:val="both"/>
      </w:pPr>
      <w:r>
        <w:rPr/>
        <w:t xml:space="preserve"/>
      </w:r>
    </w:p>
    <w:p>
      <w:pPr>
        <w:jc w:val="both"/>
      </w:pPr>
      <w:r>
        <w:rPr/>
        <w:t xml:space="preserve">6. 未探索的反驳：文章没有探讨其他研究人员对自我注意力方法在语义分割中的有效性提出的质疑或反驳。这种选择性地忽略了可能存在的争议或不一致之处，给读者留下了一个片面的观点。</w:t>
      </w:r>
    </w:p>
    <w:p>
      <w:pPr>
        <w:jc w:val="both"/>
      </w:pPr>
      <w:r>
        <w:rPr/>
        <w:t xml:space="preserve"/>
      </w:r>
    </w:p>
    <w:p>
      <w:pPr>
        <w:jc w:val="both"/>
      </w:pPr>
      <w:r>
        <w:rPr/>
        <w:t xml:space="preserve">7. 宣传内容和偏袒：文章过于宣传作者所提出方法的优势，并未充分讨论其局限性或与其他方法之间的比较。这种宣传内容可能导致读者对该方法过度乐观，而忽视了其他可能更有效或更适合特定任务的方法。</w:t>
      </w:r>
    </w:p>
    <w:p>
      <w:pPr>
        <w:jc w:val="both"/>
      </w:pPr>
      <w:r>
        <w:rPr/>
        <w:t xml:space="preserve"/>
      </w:r>
    </w:p>
    <w:p>
      <w:pPr>
        <w:jc w:val="both"/>
      </w:pPr>
      <w:r>
        <w:rPr/>
        <w:t xml:space="preserve">8. 没有平等地呈现双方：文章只关注自我注意力神经架构搜索方法，并未平等地考虑其他可能存在的技术或方法。这种不平等对待可能导致读者对整个领域产生误解或忽视其他重要研究进展。</w:t>
      </w:r>
    </w:p>
    <w:p>
      <w:pPr>
        <w:jc w:val="both"/>
      </w:pPr>
      <w:r>
        <w:rPr/>
        <w:t xml:space="preserve"/>
      </w:r>
    </w:p>
    <w:p>
      <w:pPr>
        <w:jc w:val="both"/>
      </w:pPr>
      <w:r>
        <w:rPr/>
        <w:t xml:space="preserve">综上所述，上述文章存在潜在偏见、片面报道、无根据的主张、缺失的考虑点、所提出主张的缺失证据、未探索的反驳、宣传内容和偏袒以及没有平等地呈现双方等问题。读者在阅读该文章时应保持批判思维，并寻找更全面和客观的信息来源。</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其他可能存在的方法或技术
</w:t>
      </w:r>
    </w:p>
    <w:p>
      <w:pPr>
        <w:spacing w:after="0"/>
        <w:numPr>
          <w:ilvl w:val="0"/>
          <w:numId w:val="2"/>
        </w:numPr>
      </w:pPr>
      <w:r>
        <w:rPr/>
        <w:t xml:space="preserve">自我注意力方法捕捉长距离依赖关系的证据
</w:t>
      </w:r>
    </w:p>
    <w:p>
      <w:pPr>
        <w:spacing w:after="0"/>
        <w:numPr>
          <w:ilvl w:val="0"/>
          <w:numId w:val="2"/>
        </w:numPr>
      </w:pPr>
      <w:r>
        <w:rPr/>
        <w:t xml:space="preserve">自我注意力方法的局限性和风险
</w:t>
      </w:r>
    </w:p>
    <w:p>
      <w:pPr>
        <w:spacing w:after="0"/>
        <w:numPr>
          <w:ilvl w:val="0"/>
          <w:numId w:val="2"/>
        </w:numPr>
      </w:pPr>
      <w:r>
        <w:rPr/>
        <w:t xml:space="preserve">与其他方法的比较实验结果
</w:t>
      </w:r>
    </w:p>
    <w:p>
      <w:pPr>
        <w:numPr>
          <w:ilvl w:val="0"/>
          <w:numId w:val="2"/>
        </w:numPr>
      </w:pPr>
      <w:r>
        <w:rPr/>
        <w:t xml:space="preserve">其他研究人员对自我注意力方法的质疑或反驳</w:t>
      </w:r>
    </w:p>
    <w:p>
      <w:pPr>
        <w:pStyle w:val="Heading1"/>
      </w:pPr>
      <w:bookmarkStart w:id="6" w:name="_Toc6"/>
      <w:r>
        <w:t>Report location:</w:t>
      </w:r>
      <w:bookmarkEnd w:id="6"/>
    </w:p>
    <w:p>
      <w:hyperlink r:id="rId8" w:history="1">
        <w:r>
          <w:rPr>
            <w:color w:val="2980b9"/>
            <w:u w:val="single"/>
          </w:rPr>
          <w:t xml:space="preserve">https://www.fullpicture.app/item/3556bcda460563d18b21548c23a609ee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B6F8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0705121010947" TargetMode="External"/><Relationship Id="rId8" Type="http://schemas.openxmlformats.org/officeDocument/2006/relationships/hyperlink" Target="https://www.fullpicture.app/item/3556bcda460563d18b21548c23a609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2024-05-13T06:12:09+02:00</dcterms:created>
  <dcterms:modified xsi:type="dcterms:W3CDTF">2024-05-13T06:12:09+02:00</dcterms:modified>
</cp:coreProperties>
</file>

<file path=docProps/custom.xml><?xml version="1.0" encoding="utf-8"?>
<Properties xmlns="http://schemas.openxmlformats.org/officeDocument/2006/custom-properties" xmlns:vt="http://schemas.openxmlformats.org/officeDocument/2006/docPropsVTypes"/>
</file>