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is skepticism different than cynicism? Find the answer in ancient Greece - Columbia Journalism Review</w:t>
      </w:r>
      <w:br/>
      <w:hyperlink r:id="rId7" w:history="1">
        <w:r>
          <w:rPr>
            <w:color w:val="2980b9"/>
            <w:u w:val="single"/>
          </w:rPr>
          <w:t xml:space="preserve">https://www.cjr.org/language_corner/skepticism-cynicism.php</w:t>
        </w:r>
      </w:hyperlink>
    </w:p>
    <w:p>
      <w:pPr>
        <w:pStyle w:val="Heading1"/>
      </w:pPr>
      <w:bookmarkStart w:id="2" w:name="_Toc2"/>
      <w:r>
        <w:t>Article summary:</w:t>
      </w:r>
      <w:bookmarkEnd w:id="2"/>
    </w:p>
    <w:p>
      <w:pPr>
        <w:jc w:val="both"/>
      </w:pPr>
      <w:r>
        <w:rPr/>
        <w:t xml:space="preserve">1. Skepticism and cynicism both involve questioning facts or motives, but skepticism comes from an open mind seeking truth, while cynicism comes from a closed mind with a disposition to disbelieve in sincerity or goodness.</w:t>
      </w:r>
    </w:p>
    <w:p>
      <w:pPr>
        <w:jc w:val="both"/>
      </w:pPr>
      <w:r>
        <w:rPr/>
        <w:t xml:space="preserve">2. The origins of skepticism can be traced back to ancient Greek philosophers like Pyrrho, who believed knowledge was unknowable, while cynicism originated from the philosophy of the Cynics founded by Antithenes.</w:t>
      </w:r>
    </w:p>
    <w:p>
      <w:pPr>
        <w:jc w:val="both"/>
      </w:pPr>
      <w:r>
        <w:rPr/>
        <w:t xml:space="preserve">3. Healthy skepticism is important for journalism as it allows for seeking truth and arriving at definite convictions, while cynicism can lead to disbelief in human motives and actions, ultimately resulting in apathy or becoming jaded.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"How is skepticism different than cynicism? Find the answer in ancient Greece" by Merrill Perlman explores the differences between skepticism and cynicism, tracing their origins back to ancient Greek philosophy. While the article provides a historical background on these concepts and their evolution over time, there are several aspects that warrant critical analysis.</w:t>
      </w:r>
    </w:p>
    <w:p>
      <w:pPr>
        <w:jc w:val="both"/>
      </w:pPr>
      <w:r>
        <w:rPr/>
        <w:t xml:space="preserve"/>
      </w:r>
    </w:p>
    <w:p>
      <w:pPr>
        <w:jc w:val="both"/>
      </w:pPr>
      <w:r>
        <w:rPr/>
        <w:t xml:space="preserve">One potential bias in the article is the framing of skepticism as a positive trait for journalism, while cynicism is portrayed as negative. The author suggests that healthy skepticism is necessary for journalists to seek truth, while cynicism leads to disbelief and apathy. This dichotomy oversimplifies the complexities of journalistic practice and fails to acknowledge that both skepticism and cynicism can have valid roles in questioning authority and holding power to account.</w:t>
      </w:r>
    </w:p>
    <w:p>
      <w:pPr>
        <w:jc w:val="both"/>
      </w:pPr>
      <w:r>
        <w:rPr/>
        <w:t xml:space="preserve"/>
      </w:r>
    </w:p>
    <w:p>
      <w:pPr>
        <w:jc w:val="both"/>
      </w:pPr>
      <w:r>
        <w:rPr/>
        <w:t xml:space="preserve">Furthermore, the article presents skepticism as an open-minded approach to questioning facts or motives, while cynicism is described as a closed-minded disposition towards disbelief. This characterization overlooks the fact that individuals can be skeptical of information presented to them without necessarily being cynical or dismissive. It also fails to address how skepticism can sometimes lead to cynicism when faced with repeated misinformation or deception.</w:t>
      </w:r>
    </w:p>
    <w:p>
      <w:pPr>
        <w:jc w:val="both"/>
      </w:pPr>
      <w:r>
        <w:rPr/>
        <w:t xml:space="preserve"/>
      </w:r>
    </w:p>
    <w:p>
      <w:pPr>
        <w:jc w:val="both"/>
      </w:pPr>
      <w:r>
        <w:rPr/>
        <w:t xml:space="preserve">Additionally, the article makes unsupported claims about the impact of false rape allegations on public skepticism towards sexual assault allegations. The author asserts that every false rape claim increases public skepticism, which can quickly turn into cynicism when viewed as a partisan attack. However, there is no evidence provided to support this assertion, nor is there an exploration of how media coverage and societal attitudes contribute to perceptions of sexual assault allegations.</w:t>
      </w:r>
    </w:p>
    <w:p>
      <w:pPr>
        <w:jc w:val="both"/>
      </w:pPr>
      <w:r>
        <w:rPr/>
        <w:t xml:space="preserve"/>
      </w:r>
    </w:p>
    <w:p>
      <w:pPr>
        <w:jc w:val="both"/>
      </w:pPr>
      <w:r>
        <w:rPr/>
        <w:t xml:space="preserve">Moreover, the article does not delve into potential counterarguments or alternative perspectives on skepticism and cynicism. By presenting a one-sided view of these concepts without considering opposing viewpoints or critiques, the article lacks depth and nuance in its analysis.</w:t>
      </w:r>
    </w:p>
    <w:p>
      <w:pPr>
        <w:jc w:val="both"/>
      </w:pPr>
      <w:r>
        <w:rPr/>
        <w:t xml:space="preserve"/>
      </w:r>
    </w:p>
    <w:p>
      <w:pPr>
        <w:jc w:val="both"/>
      </w:pPr>
      <w:r>
        <w:rPr/>
        <w:t xml:space="preserve">Overall, while the article offers an interesting exploration of skepticism and cynicism through a historical lens, it falls short in providing a comprehensive and balanced discussion of these complex concepts. A more critical analysis would involve addressing biases in framing, exploring conflicting viewpoints, providing evidence for claims made, and acknowledging the limitations of simplistic categorizations of skepticism and cynicism.</w:t>
      </w:r>
    </w:p>
    <w:p>
      <w:pPr>
        <w:pStyle w:val="Heading1"/>
      </w:pPr>
      <w:bookmarkStart w:id="5" w:name="_Toc5"/>
      <w:r>
        <w:t>Topics for further research:</w:t>
      </w:r>
      <w:bookmarkEnd w:id="5"/>
    </w:p>
    <w:p>
      <w:pPr>
        <w:spacing w:after="0"/>
        <w:numPr>
          <w:ilvl w:val="0"/>
          <w:numId w:val="2"/>
        </w:numPr>
      </w:pPr>
      <w:r>
        <w:rPr/>
        <w:t xml:space="preserve">Critiques of skepticism in journalism
</w:t>
      </w:r>
    </w:p>
    <w:p>
      <w:pPr>
        <w:spacing w:after="0"/>
        <w:numPr>
          <w:ilvl w:val="0"/>
          <w:numId w:val="2"/>
        </w:numPr>
      </w:pPr>
      <w:r>
        <w:rPr/>
        <w:t xml:space="preserve">Relationship between skepticism and cynicism in psychology
</w:t>
      </w:r>
    </w:p>
    <w:p>
      <w:pPr>
        <w:spacing w:after="0"/>
        <w:numPr>
          <w:ilvl w:val="0"/>
          <w:numId w:val="2"/>
        </w:numPr>
      </w:pPr>
      <w:r>
        <w:rPr/>
        <w:t xml:space="preserve">Impact of media coverage on public perceptions of false rape allegations
</w:t>
      </w:r>
    </w:p>
    <w:p>
      <w:pPr>
        <w:spacing w:after="0"/>
        <w:numPr>
          <w:ilvl w:val="0"/>
          <w:numId w:val="2"/>
        </w:numPr>
      </w:pPr>
      <w:r>
        <w:rPr/>
        <w:t xml:space="preserve">Role of confirmation bias in shaping skepticism and cynicism
</w:t>
      </w:r>
    </w:p>
    <w:p>
      <w:pPr>
        <w:spacing w:after="0"/>
        <w:numPr>
          <w:ilvl w:val="0"/>
          <w:numId w:val="2"/>
        </w:numPr>
      </w:pPr>
      <w:r>
        <w:rPr/>
        <w:t xml:space="preserve">Philosophical debates on the nature of skepticism and cynicism
</w:t>
      </w:r>
    </w:p>
    <w:p>
      <w:pPr>
        <w:numPr>
          <w:ilvl w:val="0"/>
          <w:numId w:val="2"/>
        </w:numPr>
      </w:pPr>
      <w:r>
        <w:rPr/>
        <w:t xml:space="preserve">Intersection of skepticism and cynicism in political discourse</w:t>
      </w:r>
    </w:p>
    <w:p>
      <w:pPr>
        <w:pStyle w:val="Heading1"/>
      </w:pPr>
      <w:bookmarkStart w:id="6" w:name="_Toc6"/>
      <w:r>
        <w:t>Report location:</w:t>
      </w:r>
      <w:bookmarkEnd w:id="6"/>
    </w:p>
    <w:p>
      <w:hyperlink r:id="rId8" w:history="1">
        <w:r>
          <w:rPr>
            <w:color w:val="2980b9"/>
            <w:u w:val="single"/>
          </w:rPr>
          <w:t xml:space="preserve">https://www.fullpicture.app/item/354a149ac6b0baacfbc637fc9aa595d5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7AEB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jr.org/language_corner/skepticism-cynicism.php" TargetMode="External"/><Relationship Id="rId8" Type="http://schemas.openxmlformats.org/officeDocument/2006/relationships/hyperlink" Target="https://www.fullpicture.app/item/354a149ac6b0baacfbc637fc9aa595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2024-06-26T07:37:51+02:00</dcterms:created>
  <dcterms:modified xsi:type="dcterms:W3CDTF">2024-06-26T07:37:51+02:00</dcterms:modified>
</cp:coreProperties>
</file>

<file path=docProps/custom.xml><?xml version="1.0" encoding="utf-8"?>
<Properties xmlns="http://schemas.openxmlformats.org/officeDocument/2006/custom-properties" xmlns:vt="http://schemas.openxmlformats.org/officeDocument/2006/docPropsVTypes"/>
</file>