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Eastern Orthodox vs. Roman Catholic | History &amp; Differences - Lesson | Study.com</w:t>
      </w:r>
      <w:br/>
      <w:hyperlink r:id="rId7" w:history="1">
        <w:r>
          <w:rPr>
            <w:color w:val="2980b9"/>
            <w:u w:val="single"/>
          </w:rPr>
          <w:t xml:space="preserve">https://study.com/academy/lesson/byzantine-vs-rome-eastern-orthodox-roman-catholic.html</w:t>
        </w:r>
      </w:hyperlink>
    </w:p>
    <w:p>
      <w:pPr>
        <w:pStyle w:val="Heading1"/>
      </w:pPr>
      <w:bookmarkStart w:id="2" w:name="_Toc2"/>
      <w:r>
        <w:t>Article summary:</w:t>
      </w:r>
      <w:bookmarkEnd w:id="2"/>
    </w:p>
    <w:p>
      <w:pPr>
        <w:jc w:val="both"/>
      </w:pPr>
      <w:r>
        <w:rPr/>
        <w:t xml:space="preserve">1. The Great Schism in 1054 led to the split between the Eastern Orthodox Church and the Roman Catholic Church due to religious, political, and cultural differences.</w:t>
      </w:r>
    </w:p>
    <w:p>
      <w:pPr>
        <w:jc w:val="both"/>
      </w:pPr>
      <w:r>
        <w:rPr/>
        <w:t xml:space="preserve">2. The Eastern Orthodox Church focused on the divinity of Jesus Christ, used Greek in services, and had a more theoretical theology, while the Roman Catholic Church emphasized the humanity of Jesus Christ, used Latin in services, and relied on Roman tradition.</w:t>
      </w:r>
    </w:p>
    <w:p>
      <w:pPr>
        <w:jc w:val="both"/>
      </w:pPr>
      <w:r>
        <w:rPr/>
        <w:t xml:space="preserve">3. Economic issues, outside invasions, a weakening military, and a declining government all contributed to the fall of the Roman Empire in the fourth century. Constantine's declaration of toleration for Christianity further weakened traditional Roman beliefs and practices.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comparison between the Eastern Orthodox Church and the Roman Catholic Church, highlighting their differences in geography, language, theology, and politics. However, there are several potential biases and shortcomings in the content that need to be addressed.</w:t>
      </w:r>
    </w:p>
    <w:p>
      <w:pPr>
        <w:jc w:val="both"/>
      </w:pPr>
      <w:r>
        <w:rPr/>
        <w:t xml:space="preserve"/>
      </w:r>
    </w:p>
    <w:p>
      <w:pPr>
        <w:jc w:val="both"/>
      </w:pPr>
      <w:r>
        <w:rPr/>
        <w:t xml:space="preserve">One bias in the article is the portrayal of the Eastern Orthodox Church as more focused on theoretical theology and the divinity of Jesus Christ, while the Roman Catholic Church is depicted as emphasizing his humanity. This characterization oversimplifies complex theological differences between the two branches of Christianity and may not accurately represent the beliefs of all members of each church.</w:t>
      </w:r>
    </w:p>
    <w:p>
      <w:pPr>
        <w:jc w:val="both"/>
      </w:pPr>
      <w:r>
        <w:rPr/>
        <w:t xml:space="preserve"/>
      </w:r>
    </w:p>
    <w:p>
      <w:pPr>
        <w:jc w:val="both"/>
      </w:pPr>
      <w:r>
        <w:rPr/>
        <w:t xml:space="preserve">Additionally, the article presents a one-sided view of the political factors that led to the Great Schism in 1054. It focuses primarily on disagreements between leaders of the two churches and does not delve into other contributing factors such as cultural differences, ecclesiastical disputes, or historical events that may have played a role in the split.</w:t>
      </w:r>
    </w:p>
    <w:p>
      <w:pPr>
        <w:jc w:val="both"/>
      </w:pPr>
      <w:r>
        <w:rPr/>
        <w:t xml:space="preserve"/>
      </w:r>
    </w:p>
    <w:p>
      <w:pPr>
        <w:jc w:val="both"/>
      </w:pPr>
      <w:r>
        <w:rPr/>
        <w:t xml:space="preserve">Furthermore, there are unsupported claims throughout the article, such as assertions about economic inequality in Rome leading to its downfall and Constantine's policies weakening traditional Roman religious practices. These claims lack evidence or sources to support them and could benefit from further research and analysis.</w:t>
      </w:r>
    </w:p>
    <w:p>
      <w:pPr>
        <w:jc w:val="both"/>
      </w:pPr>
      <w:r>
        <w:rPr/>
        <w:t xml:space="preserve"/>
      </w:r>
    </w:p>
    <w:p>
      <w:pPr>
        <w:jc w:val="both"/>
      </w:pPr>
      <w:r>
        <w:rPr/>
        <w:t xml:space="preserve">The article also lacks exploration of counterarguments or alternative perspectives on the topic. By presenting only one side of the story, it fails to provide a comprehensive understanding of the complexities surrounding the Great Schism and its implications for both branches of Christianity.</w:t>
      </w:r>
    </w:p>
    <w:p>
      <w:pPr>
        <w:jc w:val="both"/>
      </w:pPr>
      <w:r>
        <w:rPr/>
        <w:t xml:space="preserve"/>
      </w:r>
    </w:p>
    <w:p>
      <w:pPr>
        <w:jc w:val="both"/>
      </w:pPr>
      <w:r>
        <w:rPr/>
        <w:t xml:space="preserve">Moreover, there is a promotional tone in certain sections of the article, particularly when discussing the strengths or virtues of each church. This can create a sense of partiality and bias towards one side over the other, which may not accurately reflect historical realities or contemporary perspectives on Eastern Orthodoxy and Roman Catholicism.</w:t>
      </w:r>
    </w:p>
    <w:p>
      <w:pPr>
        <w:jc w:val="both"/>
      </w:pPr>
      <w:r>
        <w:rPr/>
        <w:t xml:space="preserve"/>
      </w:r>
    </w:p>
    <w:p>
      <w:pPr>
        <w:jc w:val="both"/>
      </w:pPr>
      <w:r>
        <w:rPr/>
        <w:t xml:space="preserve">In conclusion, while this article offers valuable insights into the differences between Eastern Orthodox and Roman Catholic Christianity, it falls short in providing a balanced and nuanced analysis of these complex issues. By addressing potential biases, unsupported claims, missing points of consideration, unexplored counterarguments, and promotional content, future revisions could enhance its credibility and accuracy as a source of information on this topic.</w:t>
      </w:r>
    </w:p>
    <w:p>
      <w:pPr>
        <w:pStyle w:val="Heading1"/>
      </w:pPr>
      <w:bookmarkStart w:id="5" w:name="_Toc5"/>
      <w:r>
        <w:t>Topics for further research:</w:t>
      </w:r>
      <w:bookmarkEnd w:id="5"/>
    </w:p>
    <w:p>
      <w:pPr>
        <w:spacing w:after="0"/>
        <w:numPr>
          <w:ilvl w:val="0"/>
          <w:numId w:val="2"/>
        </w:numPr>
      </w:pPr>
      <w:r>
        <w:rPr/>
        <w:t xml:space="preserve">Cultural factors contributing to the Great Schism between Eastern Orthodox and Roman Catholic Churches
</w:t>
      </w:r>
    </w:p>
    <w:p>
      <w:pPr>
        <w:spacing w:after="0"/>
        <w:numPr>
          <w:ilvl w:val="0"/>
          <w:numId w:val="2"/>
        </w:numPr>
      </w:pPr>
      <w:r>
        <w:rPr/>
        <w:t xml:space="preserve">Economic inequality in Rome and its impact on the decline of the Roman Empire
</w:t>
      </w:r>
    </w:p>
    <w:p>
      <w:pPr>
        <w:spacing w:after="0"/>
        <w:numPr>
          <w:ilvl w:val="0"/>
          <w:numId w:val="2"/>
        </w:numPr>
      </w:pPr>
      <w:r>
        <w:rPr/>
        <w:t xml:space="preserve">Constantine's policies and their effects on traditional Roman religious practices
</w:t>
      </w:r>
    </w:p>
    <w:p>
      <w:pPr>
        <w:spacing w:after="0"/>
        <w:numPr>
          <w:ilvl w:val="0"/>
          <w:numId w:val="2"/>
        </w:numPr>
      </w:pPr>
      <w:r>
        <w:rPr/>
        <w:t xml:space="preserve">Theological differences between Eastern Orthodox and Roman Catholic Churches beyond the divinity vs. humanity of Jesus Christ
</w:t>
      </w:r>
    </w:p>
    <w:p>
      <w:pPr>
        <w:spacing w:after="0"/>
        <w:numPr>
          <w:ilvl w:val="0"/>
          <w:numId w:val="2"/>
        </w:numPr>
      </w:pPr>
      <w:r>
        <w:rPr/>
        <w:t xml:space="preserve">Historical events leading to the Great Schism in 1054 between Eastern Orthodox and Roman Catholic Churches
</w:t>
      </w:r>
    </w:p>
    <w:p>
      <w:pPr>
        <w:numPr>
          <w:ilvl w:val="0"/>
          <w:numId w:val="2"/>
        </w:numPr>
      </w:pPr>
      <w:r>
        <w:rPr/>
        <w:t xml:space="preserve">Perspectives on the strengths and virtues of Eastern Orthodox and Roman Catholic Churches from different sources</w:t>
      </w:r>
    </w:p>
    <w:p>
      <w:pPr>
        <w:pStyle w:val="Heading1"/>
      </w:pPr>
      <w:bookmarkStart w:id="6" w:name="_Toc6"/>
      <w:r>
        <w:t>Report location:</w:t>
      </w:r>
      <w:bookmarkEnd w:id="6"/>
    </w:p>
    <w:p>
      <w:hyperlink r:id="rId8" w:history="1">
        <w:r>
          <w:rPr>
            <w:color w:val="2980b9"/>
            <w:u w:val="single"/>
          </w:rPr>
          <w:t xml:space="preserve">https://www.fullpicture.app/item/353e22c870eb6217c69fc9908f908142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FB2C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udy.com/academy/lesson/byzantine-vs-rome-eastern-orthodox-roman-catholic.html" TargetMode="External"/><Relationship Id="rId8" Type="http://schemas.openxmlformats.org/officeDocument/2006/relationships/hyperlink" Target="https://www.fullpicture.app/item/353e22c870eb6217c69fc9908f9081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2024-07-18T10:44:30+02:00</dcterms:created>
  <dcterms:modified xsi:type="dcterms:W3CDTF">2024-07-18T10:44:30+02:00</dcterms:modified>
</cp:coreProperties>
</file>

<file path=docProps/custom.xml><?xml version="1.0" encoding="utf-8"?>
<Properties xmlns="http://schemas.openxmlformats.org/officeDocument/2006/custom-properties" xmlns:vt="http://schemas.openxmlformats.org/officeDocument/2006/docPropsVTypes"/>
</file>