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Destripando España en un 'cassette' de chistes de Arévalo</w:t>
      </w:r>
      <w:br/>
      <w:hyperlink r:id="rId7" w:history="1">
        <w:r>
          <w:rPr>
            <w:color w:val="2980b9"/>
            <w:u w:val="single"/>
          </w:rPr>
          <w:t xml:space="preserve">https://archive.is/20240106073523/https://www.elconfidencial.com/cultura/2024-01-06/paco-arevalo-chistes-mariquitas-gangosos_3805848/</w:t>
        </w:r>
      </w:hyperlink>
    </w:p>
    <w:p>
      <w:pPr>
        <w:pStyle w:val="Heading1"/>
      </w:pPr>
      <w:bookmarkStart w:id="2" w:name="_Toc2"/>
      <w:r>
        <w:t>Article summary:</w:t>
      </w:r>
      <w:bookmarkEnd w:id="2"/>
    </w:p>
    <w:p>
      <w:pPr>
        <w:jc w:val="both"/>
      </w:pPr>
      <w:r>
        <w:rPr/>
        <w:t xml:space="preserve">1. En el pasado, España valoraba la risa y el humor, pero ahora nos escandalizamos menos.</w:t>
      </w:r>
    </w:p>
    <w:p>
      <w:pPr>
        <w:jc w:val="both"/>
      </w:pPr>
      <w:r>
        <w:rPr/>
        <w:t xml:space="preserve">2. Los chistes de Arévalo eran homófobos, pero hoy en día no hacen gracia a tanta gente.</w:t>
      </w:r>
    </w:p>
    <w:p>
      <w:pPr>
        <w:jc w:val="both"/>
      </w:pPr>
      <w:r>
        <w:rPr/>
        <w:t xml:space="preserve">3. Suponer que todos se ríen de los estereotipos porque odian es vivir en un mundo paranoico.</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El artículo analiza el humor y los chistes de Arévalo en España, destacando que en el pasado se valoraba la risa y el cachondeo sin necesariamente implicar odio. Sin embargo, plantea que los chistes de Arévalo ya no son populares porque la sociedad actual no se escandaliza por las mismas cosas. El autor menciona que Arévalo hacía chistes homófobos, pero argumenta que estos no eran realmente ofensivos.</w:t>
      </w:r>
    </w:p>
    <w:p>
      <w:pPr>
        <w:jc w:val="both"/>
      </w:pPr>
      <w:r>
        <w:rPr/>
        <w:t xml:space="preserve"/>
      </w:r>
    </w:p>
    <w:p>
      <w:pPr>
        <w:jc w:val="both"/>
      </w:pPr>
      <w:r>
        <w:rPr/>
        <w:t xml:space="preserve">En cuanto a los sesgos del artículo, es importante tener en cuenta que el autor parece tener una visión positiva de los chistes de Arévalo y sugiere que la falta de popularidad actual se debe a un cambio en la sociedad más que a la inapropiación del humor. Sin embargo, esto puede ser cuestionable ya que los chistes homófobos pueden ser considerados ofensivos y perpetuar estereotipos dañinos.</w:t>
      </w:r>
    </w:p>
    <w:p>
      <w:pPr>
        <w:jc w:val="both"/>
      </w:pPr>
      <w:r>
        <w:rPr/>
        <w:t xml:space="preserve"/>
      </w:r>
    </w:p>
    <w:p>
      <w:pPr>
        <w:jc w:val="both"/>
      </w:pPr>
      <w:r>
        <w:rPr/>
        <w:t xml:space="preserve">Además, el artículo carece de fuentes o evidencia para respaldar sus afirmaciones. Por ejemplo, cuando afirma que hoy en día se odia más en España sin proporcionar datos o ejemplos concretos. También plantea que los estereotipos sobre la comunidad gay no hacen gracia a tanta gente como antes, pero nuevamente no ofrece ninguna evidencia para respaldar esta afirmación.</w:t>
      </w:r>
    </w:p>
    <w:p>
      <w:pPr>
        <w:jc w:val="both"/>
      </w:pPr>
      <w:r>
        <w:rPr/>
        <w:t xml:space="preserve"/>
      </w:r>
    </w:p>
    <w:p>
      <w:pPr>
        <w:jc w:val="both"/>
      </w:pPr>
      <w:r>
        <w:rPr/>
        <w:t xml:space="preserve">El artículo también presenta un tono condescendiente hacia aquellos que se ofenden por ciertos tipos de humor, sugiriendo que son paranoicos o exagerados. Esto puede minimizar las preocupaciones legítimas sobre el impacto negativo de ciertos chistes y estereotipos.</w:t>
      </w:r>
    </w:p>
    <w:p>
      <w:pPr>
        <w:jc w:val="both"/>
      </w:pPr>
      <w:r>
        <w:rPr/>
        <w:t xml:space="preserve"/>
      </w:r>
    </w:p>
    <w:p>
      <w:pPr>
        <w:jc w:val="both"/>
      </w:pPr>
      <w:r>
        <w:rPr/>
        <w:t xml:space="preserve">En general, el artículo parece tener un sesgo favorable hacia los chistes de Arévalo y minimiza las preocupaciones sobre su contenido ofensivo. Además, carece de evidencia y fuentes para respaldar sus afirmaciones, lo que debilita su argumento. Sería beneficioso incluir una discusión más equilibrada sobre el impacto del humor y los chistes en la sociedad actual, considerando diferentes perspectivas y evidencias.</w:t>
      </w:r>
    </w:p>
    <w:p>
      <w:pPr>
        <w:pStyle w:val="Heading1"/>
      </w:pPr>
      <w:bookmarkStart w:id="5" w:name="_Toc5"/>
      <w:r>
        <w:t>Topics for further research:</w:t>
      </w:r>
      <w:bookmarkEnd w:id="5"/>
    </w:p>
    <w:p>
      <w:pPr>
        <w:spacing w:after="0"/>
        <w:numPr>
          <w:ilvl w:val="0"/>
          <w:numId w:val="2"/>
        </w:numPr>
      </w:pPr>
      <w:r>
        <w:rPr/>
        <w:t xml:space="preserve">Impacto del humor ofensivo en la sociedad actual
</w:t>
      </w:r>
    </w:p>
    <w:p>
      <w:pPr>
        <w:spacing w:after="0"/>
        <w:numPr>
          <w:ilvl w:val="0"/>
          <w:numId w:val="2"/>
        </w:numPr>
      </w:pPr>
      <w:r>
        <w:rPr/>
        <w:t xml:space="preserve">Efectos de los chistes homófobos en la comunidad LGBT+
</w:t>
      </w:r>
    </w:p>
    <w:p>
      <w:pPr>
        <w:spacing w:after="0"/>
        <w:numPr>
          <w:ilvl w:val="0"/>
          <w:numId w:val="2"/>
        </w:numPr>
      </w:pPr>
      <w:r>
        <w:rPr/>
        <w:t xml:space="preserve">Cambios en la percepción del humor en España
</w:t>
      </w:r>
    </w:p>
    <w:p>
      <w:pPr>
        <w:spacing w:after="0"/>
        <w:numPr>
          <w:ilvl w:val="0"/>
          <w:numId w:val="2"/>
        </w:numPr>
      </w:pPr>
      <w:r>
        <w:rPr/>
        <w:t xml:space="preserve">Razones detrás de la falta de popularidad de los chistes de Arévalo
</w:t>
      </w:r>
    </w:p>
    <w:p>
      <w:pPr>
        <w:spacing w:after="0"/>
        <w:numPr>
          <w:ilvl w:val="0"/>
          <w:numId w:val="2"/>
        </w:numPr>
      </w:pPr>
      <w:r>
        <w:rPr/>
        <w:t xml:space="preserve">Debate sobre la inapropiación del humor en la sociedad contemporánea
</w:t>
      </w:r>
    </w:p>
    <w:p>
      <w:pPr>
        <w:numPr>
          <w:ilvl w:val="0"/>
          <w:numId w:val="2"/>
        </w:numPr>
      </w:pPr>
      <w:r>
        <w:rPr/>
        <w:t xml:space="preserve">Importancia de la responsabilidad en el uso del humor en el entretenimiento</w:t>
      </w:r>
    </w:p>
    <w:p>
      <w:pPr>
        <w:pStyle w:val="Heading1"/>
      </w:pPr>
      <w:bookmarkStart w:id="6" w:name="_Toc6"/>
      <w:r>
        <w:t>Report location:</w:t>
      </w:r>
      <w:bookmarkEnd w:id="6"/>
    </w:p>
    <w:p>
      <w:hyperlink r:id="rId8" w:history="1">
        <w:r>
          <w:rPr>
            <w:color w:val="2980b9"/>
            <w:u w:val="single"/>
          </w:rPr>
          <w:t xml:space="preserve">https://www.fullpicture.app/item/34eb23ea64213a403a3405edb8fa4003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813C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chive.is/20240106073523/https://www.elconfidencial.com/cultura/2024-01-06/paco-arevalo-chistes-mariquitas-gangosos_3805848/" TargetMode="External"/><Relationship Id="rId8" Type="http://schemas.openxmlformats.org/officeDocument/2006/relationships/hyperlink" Target="https://www.fullpicture.app/item/34eb23ea64213a403a3405edb8fa40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2024-01-08T11:27:52+01:00</dcterms:created>
  <dcterms:modified xsi:type="dcterms:W3CDTF">2024-01-08T11:27:52+01:00</dcterms:modified>
</cp:coreProperties>
</file>

<file path=docProps/custom.xml><?xml version="1.0" encoding="utf-8"?>
<Properties xmlns="http://schemas.openxmlformats.org/officeDocument/2006/custom-properties" xmlns:vt="http://schemas.openxmlformats.org/officeDocument/2006/docPropsVTypes"/>
</file>