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Immune sensing of food allergens promotes avoidance behaviour | Nature</w:t>
      </w:r>
      <w:br/>
      <w:hyperlink r:id="rId7" w:history="1">
        <w:r>
          <w:rPr>
            <w:color w:val="2980b9"/>
            <w:u w:val="single"/>
          </w:rPr>
          <w:t xml:space="preserve">https://www.nature.com/articles/s41586-023-06362-4</w:t>
        </w:r>
      </w:hyperlink>
    </w:p>
    <w:p>
      <w:pPr>
        <w:pStyle w:val="Heading1"/>
      </w:pPr>
      <w:bookmarkStart w:id="2" w:name="_Toc2"/>
      <w:r>
        <w:t>Article summary:</w:t>
      </w:r>
      <w:bookmarkEnd w:id="2"/>
    </w:p>
    <w:p>
      <w:pPr>
        <w:jc w:val="both"/>
      </w:pPr>
      <w:r>
        <w:rPr/>
        <w:t xml:space="preserve">1. 食物过敏原的免疫感知会促使避免行为。这篇文章探讨了食物过敏原如何通过免疫系统的感知来引发人们对其的避免行为。研究发现，当食物过敏原与免疫细胞相互作用时，会激活一系列的信号通路，从而引发身体对该过敏原的避免反应。</w:t>
      </w:r>
    </w:p>
    <w:p>
      <w:pPr>
        <w:jc w:val="both"/>
      </w:pPr>
      <w:r>
        <w:rPr/>
        <w:t xml:space="preserve"/>
      </w:r>
    </w:p>
    <w:p>
      <w:pPr>
        <w:jc w:val="both"/>
      </w:pPr>
      <w:r>
        <w:rPr/>
        <w:t xml:space="preserve">2. 免疫细胞在食物过敏中起到关键作用。研究人员发现，特定类型的免疫细胞在食物过敏中起到重要作用。这些细胞能够识别和感知食物过敏原，并通过释放化学信号来调节身体对该过敏原的反应。这一发现有助于深入理解食物过敏的机制，并为开发新的治疗方法提供了线索。</w:t>
      </w:r>
    </w:p>
    <w:p>
      <w:pPr>
        <w:jc w:val="both"/>
      </w:pPr>
      <w:r>
        <w:rPr/>
        <w:t xml:space="preserve"/>
      </w:r>
    </w:p>
    <w:p>
      <w:pPr>
        <w:jc w:val="both"/>
      </w:pPr>
      <w:r>
        <w:rPr/>
        <w:t xml:space="preserve">3. 进一步研究可能揭示新的治疗策略。通过深入探究食物过敏和免疫系统之间的相互作用，可以为开发新的治疗策略提供重要线索。进一步了解免疫细胞如何感知和响应食物过敏原，有助于设计针对免疫系统的干预措施，从而减轻食物过敏引起的不适和危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https://www.fullpicture.app/item/33b5b8b5ae81e6009d71e1f70295f388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E3B9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362-4" TargetMode="External"/><Relationship Id="rId8" Type="http://schemas.openxmlformats.org/officeDocument/2006/relationships/hyperlink" Target="https://www.fullpicture.app/item/33b5b8b5ae81e6009d71e1f70295f3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2024-04-19T15:20:30+02:00</dcterms:created>
  <dcterms:modified xsi:type="dcterms:W3CDTF">2024-04-19T15:20:30+02:00</dcterms:modified>
</cp:coreProperties>
</file>

<file path=docProps/custom.xml><?xml version="1.0" encoding="utf-8"?>
<Properties xmlns="http://schemas.openxmlformats.org/officeDocument/2006/custom-properties" xmlns:vt="http://schemas.openxmlformats.org/officeDocument/2006/docPropsVTypes"/>
</file>