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Fast image dehazing using improved dark channel prior | IEEE Conference Publication | IEEE Xplore</w:t></w:r><w:br/><w:hyperlink r:id="rId7" w:history="1"><w:r><w:rPr><w:color w:val="2980b9"/><w:u w:val="single"/></w:rPr><w:t xml:space="preserve">https://ieeexplore.ieee.org/document/6221729?tp=&arnumber=6221729</w:t></w:r></w:hyperlink></w:p><w:p><w:pPr><w:pStyle w:val="Heading1"/></w:pPr><w:bookmarkStart w:id="2" w:name="_Toc2"/><w:r><w:t>Article summary:</w:t></w:r><w:bookmarkEnd w:id="2"/></w:p><w:p><w:pPr><w:jc w:val="both"/></w:pPr><w:r><w:rPr/><w:t xml:space="preserve">1. Haze and foggy weather conditions can degrade the image quality of outdoor screens, affecting the normal work of automatic monitoring systems and recognition systems.</w:t></w:r></w:p><w:p><w:pPr><w:jc w:val="both"/></w:pPr><w:r><w:rPr/><w:t xml:space="preserve">2. Image restoration is a research focus for over a decade, with various methods proposed to extract scene depth information and improve the quality of haze images.</w:t></w:r></w:p><w:p><w:pPr><w:jc w:val="both"/></w:pPr><w:r><w:rPr/><w:t xml:space="preserve">3. The dark channel prior algorithm has been widely used for haze removal, but it has limitations in processing sky regions and can lead to dim images. An improved method using fast bilateral filtering and an adjusted transmission rate formula is proposed to address these issues.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作为一篇关于图像去雾算法的论文，该文章在介绍了雾霾天气对图像质量的影响和现有算法的不足后，提出了一种基于改进暗通道先验的快速去雾算法。然而，在阅读该文章时，我们也可以发现以下几个问题：</w:t></w:r></w:p><w:p><w:pPr><w:jc w:val="both"/></w:pPr><w:r><w:rPr/><w:t xml:space="preserve"></w:t></w:r></w:p><w:p><w:pPr><w:jc w:val="both"/></w:pPr><w:r><w:rPr/><w:t xml:space="preserve">1. 偏重技术细节而缺乏实际应用场景</w:t></w:r></w:p><w:p><w:pPr><w:jc w:val="both"/></w:pPr><w:r><w:rPr/><w:t xml:space="preserve">该文章主要关注于介绍算法的技术细节和实验结果，但却缺乏对实际应用场景的探讨。例如，在什么情况下需要使用这种去雾算法？它是否适用于各种类型的图像？这些问题都没有得到充分回答。</w:t></w:r></w:p><w:p><w:pPr><w:jc w:val="both"/></w:pPr><w:r><w:rPr/><w:t xml:space="preserve"></w:t></w:r></w:p><w:p><w:pPr><w:jc w:val="both"/></w:pPr><w:r><w:rPr/><w:t xml:space="preserve">2. 忽略了其他可能存在的因素</w:t></w:r></w:p><w:p><w:pPr><w:jc w:val="both"/></w:pPr><w:r><w:rPr/><w:t xml:space="preserve">该文章将雾霾天气归结为大气散射效应所导致的图像模糊和颜色失真，但却忽略了其他可能存在的因素。例如，空气中可能存在其他污染物质或光源干扰等因素也会影响图像质量。</w:t></w:r></w:p><w:p><w:pPr><w:jc w:val="both"/></w:pPr><w:r><w:rPr/><w:t xml:space="preserve"></w:t></w:r></w:p><w:p><w:pPr><w:jc w:val="both"/></w:pPr><w:r><w:rPr/><w:t xml:space="preserve">3. 缺乏对风险和局限性的考虑</w:t></w:r></w:p><w:p><w:pPr><w:jc w:val="both"/></w:pPr><w:r><w:rPr/><w:t xml:space="preserve">该文章并未探讨使用该算法可能带来的风险和局限性。例如，在处理具有大面积天空区域的图像时，传统暗通道先验方法可能会产生失真效果。作者提出了一种弱化天空区域处理方法来解决这个问题，但并未深入探讨其潜在风险和局限性。</w:t></w:r></w:p><w:p><w:pPr><w:jc w:val="both"/></w:pPr><w:r><w:rPr/><w:t xml:space="preserve"></w:t></w:r></w:p><w:p><w:pPr><w:jc w:val="both"/></w:pPr><w:r><w:rPr/><w:t xml:space="preserve">4. 缺乏平衡报道</w:t></w:r></w:p><w:p><w:pPr><w:jc w:val="both"/></w:pPr><w:r><w:rPr/><w:t xml:space="preserve">该文章只介绍了作者提出算法的优点，并未平衡地呈现其他相关研究成果或方法。这样容易给读者造成片面或偏颇印象。</w:t></w:r></w:p><w:p><w:pPr><w:jc w:val="both"/></w:pPr><w:r><w:rPr/><w:t xml:space="preserve"></w:t></w:r></w:p><w:p><w:pPr><w:jc w:val="both"/></w:pPr><w:r><w:rPr/><w:t xml:space="preserve">总之，虽然该文章提出了一种新颖且有效的去雾算法，并取得了良好实验结果，但其在实际应用场景、风险和局限性等方面还需要更深入地探讨和平衡报道。</w:t></w:r></w:p><w:p><w:pPr><w:pStyle w:val="Heading1"/></w:pPr><w:bookmarkStart w:id="5" w:name="_Toc5"/><w:r><w:t>Topics for further research:</w:t></w:r><w:bookmarkEnd w:id="5"/></w:p><w:p><w:pPr><w:spacing w:after="0"/><w:numPr><w:ilvl w:val="0"/><w:numId w:val="2"/></w:numPr></w:pPr><w:r><w:rPr/><w:t xml:space="preserve">Practical applications of the algorithm
</w:t></w:r></w:p><w:p><w:pPr><w:spacing w:after="0"/><w:numPr><w:ilvl w:val="0"/><w:numId w:val="2"/></w:numPr></w:pPr><w:r><w:rPr/><w:t xml:space="preserve">Other factors affecting image quality
</w:t></w:r></w:p><w:p><w:pPr><w:spacing w:after="0"/><w:numPr><w:ilvl w:val="0"/><w:numId w:val="2"/></w:numPr></w:pPr><w:r><w:rPr/><w:t xml:space="preserve">Risks and limitations of using the algorithm
</w:t></w:r></w:p><w:p><w:pPr><w:spacing w:after="0"/><w:numPr><w:ilvl w:val="0"/><w:numId w:val="2"/></w:numPr></w:pPr><w:r><w:rPr/><w:t xml:space="preserve">Balanced reporting of related research and methods
</w:t></w:r></w:p><w:p><w:pPr><w:spacing w:after="0"/><w:numPr><w:ilvl w:val="0"/><w:numId w:val="2"/></w:numPr></w:pPr><w:r><w:rPr/><w:t xml:space="preserve">Potential drawbacks of the proposed algorithm
</w:t></w:r></w:p><w:p><w:pPr><w:numPr><w:ilvl w:val="0"/><w:numId w:val="2"/></w:numPr></w:pPr><w:r><w:rPr/><w:t xml:space="preserve">Generalizability of the algorithm to different types of images</w:t></w:r></w:p><w:p><w:pPr><w:pStyle w:val="Heading1"/></w:pPr><w:bookmarkStart w:id="6" w:name="_Toc6"/><w:r><w:t>Report location:</w:t></w:r><w:bookmarkEnd w:id="6"/></w:p><w:p><w:hyperlink r:id="rId8" w:history="1"><w:r><w:rPr><w:color w:val="2980b9"/><w:u w:val="single"/></w:rPr><w:t xml:space="preserve">https://www.fullpicture.app/item/335ec4414dd72d5f1d52dfc461ffc73c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5E38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6221729?tp=&amp;arnumber=6221729" TargetMode="External"/><Relationship Id="rId8" Type="http://schemas.openxmlformats.org/officeDocument/2006/relationships/hyperlink" Target="https://www.fullpicture.app/item/335ec4414dd72d5f1d52dfc461ffc7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2023-05-03T08:30:12+02:00</dcterms:created>
  <dcterms:modified xsi:type="dcterms:W3CDTF">2023-05-03T08:30:12+02:00</dcterms:modified>
</cp:coreProperties>
</file>

<file path=docProps/custom.xml><?xml version="1.0" encoding="utf-8"?>
<Properties xmlns="http://schemas.openxmlformats.org/officeDocument/2006/custom-properties" xmlns:vt="http://schemas.openxmlformats.org/officeDocument/2006/docPropsVTypes"/>
</file>