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BundleCompat.java - Android Code Search</w:t>
      </w:r>
      <w:br/>
      <w:hyperlink r:id="rId7" w:history="1">
        <w:r>
          <w:rPr>
            <w:color w:val="2980b9"/>
            <w:u w:val="single"/>
          </w:rPr>
          <w:t xml:space="preserve">https://cs.android.com/androidx/platform/frameworks/support/+/androidx-main:core/core/src/main/java/androidx/core/app/BundleCompat.java</w:t>
        </w:r>
      </w:hyperlink>
    </w:p>
    <w:p>
      <w:pPr>
        <w:pStyle w:val="Heading1"/>
      </w:pPr>
      <w:bookmarkStart w:id="2" w:name="_Toc2"/>
      <w:r>
        <w:t>Article summary:</w:t>
      </w:r>
      <w:bookmarkEnd w:id="2"/>
    </w:p>
    <w:p>
      <w:pPr>
        <w:jc w:val="both"/>
      </w:pPr>
      <w:r>
        <w:rPr/>
        <w:t xml:space="preserve">1. The article discusses the BundleCompat.java file in the Android codebase.</w:t>
      </w:r>
    </w:p>
    <w:p>
      <w:pPr>
        <w:jc w:val="both"/>
      </w:pPr>
      <w:r>
        <w:rPr/>
        <w:t xml:space="preserve">2. The BundleCompat class is used to provide compatibility for working with Bundles in different versions of Android.</w:t>
      </w:r>
    </w:p>
    <w:p>
      <w:pPr>
        <w:jc w:val="both"/>
      </w:pPr>
      <w:r>
        <w:rPr/>
        <w:t xml:space="preserve">3. The class includes methods for getting and putting Binders in a Bundle object.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above article is a code snippet for the BundleCompat.java class in the Android framework. As such, it does not contain any content that can be analyzed for biases, one-sided reporting, unsupported claims, missing points of consideration, missing evidence, unexplored counterarguments, promotional content, partiality, or risks.</w:t>
      </w:r>
    </w:p>
    <w:p>
      <w:pPr>
        <w:jc w:val="both"/>
      </w:pPr>
      <w:r>
        <w:rPr/>
        <w:t xml:space="preserve"/>
      </w:r>
    </w:p>
    <w:p>
      <w:pPr>
        <w:jc w:val="both"/>
      </w:pPr>
      <w:r>
        <w:rPr/>
        <w:t xml:space="preserve">The article simply presents the code for the BundleCompat class, which is used to provide compatibility for working with Bundles in different versions of Android. It includes two methods: getBinder and putBinder. These methods are used to retrieve and store IBinder objects within a Bundle.</w:t>
      </w:r>
    </w:p>
    <w:p>
      <w:pPr>
        <w:jc w:val="both"/>
      </w:pPr>
      <w:r>
        <w:rPr/>
        <w:t xml:space="preserve"/>
      </w:r>
    </w:p>
    <w:p>
      <w:pPr>
        <w:jc w:val="both"/>
      </w:pPr>
      <w:r>
        <w:rPr/>
        <w:t xml:space="preserve">Since this is a technical code snippet, it does not present both sides of an argument or make any subjective claims that require analysis. The purpose of the article is to provide developers with a reference implementation for using the BundleCompat class in their Android applications.</w:t>
      </w:r>
    </w:p>
    <w:p>
      <w:pPr>
        <w:jc w:val="both"/>
      </w:pPr>
      <w:r>
        <w:rPr/>
        <w:t xml:space="preserve"/>
      </w:r>
    </w:p>
    <w:p>
      <w:pPr>
        <w:jc w:val="both"/>
      </w:pPr>
      <w:r>
        <w:rPr/>
        <w:t xml:space="preserve">In conclusion, there are no biases or subjective elements to analyze in this article as it is purely technical in nature.</w:t>
      </w:r>
    </w:p>
    <w:p>
      <w:pPr>
        <w:pStyle w:val="Heading1"/>
      </w:pPr>
      <w:bookmarkStart w:id="5" w:name="_Toc5"/>
      <w:r>
        <w:t>Topics for further research:</w:t>
      </w:r>
      <w:bookmarkEnd w:id="5"/>
    </w:p>
    <w:p>
      <w:pPr>
        <w:spacing w:after="0"/>
        <w:numPr>
          <w:ilvl w:val="0"/>
          <w:numId w:val="2"/>
        </w:numPr>
      </w:pPr>
      <w:r>
        <w:rPr/>
        <w:t xml:space="preserve">How to work with Bundles in Android applications
</w:t>
      </w:r>
    </w:p>
    <w:p>
      <w:pPr>
        <w:spacing w:after="0"/>
        <w:numPr>
          <w:ilvl w:val="0"/>
          <w:numId w:val="2"/>
        </w:numPr>
      </w:pPr>
      <w:r>
        <w:rPr/>
        <w:t xml:space="preserve">Differences between Bundles in different versions of Android
</w:t>
      </w:r>
    </w:p>
    <w:p>
      <w:pPr>
        <w:spacing w:after="0"/>
        <w:numPr>
          <w:ilvl w:val="0"/>
          <w:numId w:val="2"/>
        </w:numPr>
      </w:pPr>
      <w:r>
        <w:rPr/>
        <w:t xml:space="preserve">Understanding the purpose and usage of the BundleCompat class
</w:t>
      </w:r>
    </w:p>
    <w:p>
      <w:pPr>
        <w:spacing w:after="0"/>
        <w:numPr>
          <w:ilvl w:val="0"/>
          <w:numId w:val="2"/>
        </w:numPr>
      </w:pPr>
      <w:r>
        <w:rPr/>
        <w:t xml:space="preserve">Exploring the functionality of the getBinder method in Android Bundles
</w:t>
      </w:r>
    </w:p>
    <w:p>
      <w:pPr>
        <w:spacing w:after="0"/>
        <w:numPr>
          <w:ilvl w:val="0"/>
          <w:numId w:val="2"/>
        </w:numPr>
      </w:pPr>
      <w:r>
        <w:rPr/>
        <w:t xml:space="preserve">Implementing the putBinder method to store IBinder objects in Bundles
</w:t>
      </w:r>
    </w:p>
    <w:p>
      <w:pPr>
        <w:numPr>
          <w:ilvl w:val="0"/>
          <w:numId w:val="2"/>
        </w:numPr>
      </w:pPr>
      <w:r>
        <w:rPr/>
        <w:t xml:space="preserve">Compatibility issues and considerations when working with Bundles in Android</w:t>
      </w:r>
    </w:p>
    <w:p>
      <w:pPr>
        <w:pStyle w:val="Heading1"/>
      </w:pPr>
      <w:bookmarkStart w:id="6" w:name="_Toc6"/>
      <w:r>
        <w:t>Report location:</w:t>
      </w:r>
      <w:bookmarkEnd w:id="6"/>
    </w:p>
    <w:p>
      <w:hyperlink r:id="rId8" w:history="1">
        <w:r>
          <w:rPr>
            <w:color w:val="2980b9"/>
            <w:u w:val="single"/>
          </w:rPr>
          <w:t xml:space="preserve">https://www.fullpicture.app/item/32f716f390ea4eac95a013a548498011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CC7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android.com/androidx/platform/frameworks/support/+/androidx-main:core/core/src/main/java/androidx/core/app/BundleCompat.java" TargetMode="External"/><Relationship Id="rId8" Type="http://schemas.openxmlformats.org/officeDocument/2006/relationships/hyperlink" Target="https://www.fullpicture.app/item/32f716f390ea4eac95a013a5484980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2023-08-02T10:57:13+02:00</dcterms:created>
  <dcterms:modified xsi:type="dcterms:W3CDTF">2023-08-02T10:57:13+02:00</dcterms:modified>
</cp:coreProperties>
</file>

<file path=docProps/custom.xml><?xml version="1.0" encoding="utf-8"?>
<Properties xmlns="http://schemas.openxmlformats.org/officeDocument/2006/custom-properties" xmlns:vt="http://schemas.openxmlformats.org/officeDocument/2006/docPropsVTypes"/>
</file>