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Real Reason America Doesn’t Have Gun Control</w:t>
      </w:r>
      <w:br/>
      <w:hyperlink r:id="rId7" w:history="1">
        <w:r>
          <w:rPr>
            <w:color w:val="2980b9"/>
            <w:u w:val="single"/>
          </w:rPr>
          <w:t xml:space="preserve">https://www.theatlantic.com/politics/archive/2022/05/senate-state-bias-filibuster-blocking-gun-control-legislation/638425/</w:t>
        </w:r>
      </w:hyperlink>
    </w:p>
    <w:p>
      <w:pPr>
        <w:pStyle w:val="Heading1"/>
      </w:pPr>
      <w:bookmarkStart w:id="2" w:name="_Toc2"/>
      <w:r>
        <w:t>Article summary:</w:t>
      </w:r>
      <w:bookmarkEnd w:id="2"/>
    </w:p>
    <w:p>
      <w:pPr>
        <w:jc w:val="both"/>
      </w:pPr>
      <w:r>
        <w:rPr/>
        <w:t xml:space="preserve">1. The stalemate over gun control legislation in the US is due to a crisis of majority rule in American politics, where a minority of states have veto power over national policy.</w:t>
      </w:r>
    </w:p>
    <w:p>
      <w:pPr>
        <w:jc w:val="both"/>
      </w:pPr>
      <w:r>
        <w:rPr/>
        <w:t xml:space="preserve">2. Republicans have disproportionate influence in the Senate due to their hold on smaller states, allowing them to block gun control legislation despite majority opinion in favor of it.</w:t>
      </w:r>
    </w:p>
    <w:p>
      <w:pPr>
        <w:jc w:val="both"/>
      </w:pPr>
      <w:r>
        <w:rPr/>
        <w:t xml:space="preserve">3. Polls show that majorities of Americans support background checks, an assault-weapons ban, and a ban on high-capacity ammunition magazines, but Republican elected officials prioritize the sentiments of gun owners in their party over any other perspective.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“The Real Reason America Doesn’t Have Gun Control” provides an analysis of why gun control legislation has been blocked in the US despite majority opinion in favor of it. The article is well-researched and provides evidence for its claims from multiple sources such as polls and studies by think tanks and research centers. It also acknowledges counterarguments by noting that Republicans prioritize the sentiments of gun owners in their party over any other perspective. However, there are some potential biases present in the article which should be noted. </w:t>
      </w:r>
    </w:p>
    <w:p>
      <w:pPr>
        <w:jc w:val="both"/>
      </w:pPr>
      <w:r>
        <w:rPr/>
        <w:t xml:space="preserve">First, the article does not explore counterarguments or provide evidence for opposing views on gun control legislation. While it acknowledges that Republicans prioritize the sentiments of gun owners in their party, it does not provide any evidence or arguments for why they do so or what those sentiments are based on. This could lead to readers forming one-sided opinions about the issue without considering all perspectives equally. </w:t>
      </w:r>
    </w:p>
    <w:p>
      <w:pPr>
        <w:jc w:val="both"/>
      </w:pPr>
      <w:r>
        <w:rPr/>
        <w:t xml:space="preserve">Second, while the article does provide evidence from polls and studies to back up its claims, it does not mention any potential risks associated with implementing gun control legislation or explore possible unintended consequences that could arise from such measures. This could lead readers to form overly optimistic opinions about how effective such measures would be without considering all aspects of the issue thoroughly. </w:t>
      </w:r>
    </w:p>
    <w:p>
      <w:pPr>
        <w:jc w:val="both"/>
      </w:pPr>
      <w:r>
        <w:rPr/>
        <w:t xml:space="preserve">In conclusion, while “The Real Reason America Doesn’t Have Gun Control” is well-researched and provides evidence for its claims from multiple sources, there are some potential biases present which should be noted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Gun control legislation risks </w:t>
      </w:r>
    </w:p>
    <w:p>
      <w:pPr>
        <w:spacing w:after="0"/>
        <w:numPr>
          <w:ilvl w:val="0"/>
          <w:numId w:val="2"/>
        </w:numPr>
      </w:pPr>
      <w:r>
        <w:rPr/>
        <w:t xml:space="preserve">Unintended consequences of gun control </w:t>
      </w:r>
    </w:p>
    <w:p>
      <w:pPr>
        <w:spacing w:after="0"/>
        <w:numPr>
          <w:ilvl w:val="0"/>
          <w:numId w:val="2"/>
        </w:numPr>
      </w:pPr>
      <w:r>
        <w:rPr/>
        <w:t xml:space="preserve">Republican perspectives on gun control </w:t>
      </w:r>
    </w:p>
    <w:p>
      <w:pPr>
        <w:spacing w:after="0"/>
        <w:numPr>
          <w:ilvl w:val="0"/>
          <w:numId w:val="2"/>
        </w:numPr>
      </w:pPr>
      <w:r>
        <w:rPr/>
        <w:t xml:space="preserve">Gun owner sentiment in the US </w:t>
      </w:r>
    </w:p>
    <w:p>
      <w:pPr>
        <w:spacing w:after="0"/>
        <w:numPr>
          <w:ilvl w:val="0"/>
          <w:numId w:val="2"/>
        </w:numPr>
      </w:pPr>
      <w:r>
        <w:rPr/>
        <w:t xml:space="preserve">Impact of gun control on crime rates </w:t>
      </w:r>
    </w:p>
    <w:p>
      <w:pPr>
        <w:numPr>
          <w:ilvl w:val="0"/>
          <w:numId w:val="2"/>
        </w:numPr>
      </w:pPr>
      <w:r>
        <w:rPr/>
        <w:t xml:space="preserve">Potential benefits of gun control legislation</w:t>
      </w:r>
    </w:p>
    <w:p>
      <w:pPr>
        <w:pStyle w:val="Heading1"/>
      </w:pPr>
      <w:bookmarkStart w:id="6" w:name="_Toc6"/>
      <w:r>
        <w:t>Report location:</w:t>
      </w:r>
      <w:bookmarkEnd w:id="6"/>
    </w:p>
    <w:p>
      <w:hyperlink r:id="rId8" w:history="1">
        <w:r>
          <w:rPr>
            <w:color w:val="2980b9"/>
            <w:u w:val="single"/>
          </w:rPr>
          <w:t xml:space="preserve">https://www.fullpicture.app/item/32c0d29799bca9f2b9f1a2e975ed0d1b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80EB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atlantic.com/politics/archive/2022/05/senate-state-bias-filibuster-blocking-gun-control-legislation/638425/" TargetMode="External"/><Relationship Id="rId8" Type="http://schemas.openxmlformats.org/officeDocument/2006/relationships/hyperlink" Target="https://www.fullpicture.app/item/32c0d29799bca9f2b9f1a2e975ed0d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2023-02-21T19:44:46+01:00</dcterms:created>
  <dcterms:modified xsi:type="dcterms:W3CDTF">2023-02-21T19:44:46+01:00</dcterms:modified>
</cp:coreProperties>
</file>

<file path=docProps/custom.xml><?xml version="1.0" encoding="utf-8"?>
<Properties xmlns="http://schemas.openxmlformats.org/officeDocument/2006/custom-properties" xmlns:vt="http://schemas.openxmlformats.org/officeDocument/2006/docPropsVTypes"/>
</file>