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慧通教育-章节练习</w:t>
      </w:r>
      <w:br/>
      <w:hyperlink r:id="rId7" w:history="1">
        <w:r>
          <w:rPr>
            <w:color w:val="2980b9"/>
            <w:u w:val="single"/>
          </w:rPr>
          <w:t xml:space="preserve">https://www.51goc.com/level/chapterList?courseId=11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文章介绍了慧通教育的章节练习，其中包括数学题目和编程题目。</w:t>
      </w:r>
    </w:p>
    <w:p>
      <w:pPr>
        <w:jc w:val="both"/>
      </w:pPr>
      <w:r>
        <w:rPr/>
        <w:t xml:space="preserve">2. 文章列举了几个具体的题目，包括求余数、判断三角形、统计奇偶数等。</w:t>
      </w:r>
    </w:p>
    <w:p>
      <w:pPr>
        <w:jc w:val="both"/>
      </w:pPr>
      <w:r>
        <w:rPr/>
        <w:t xml:space="preserve">3. 部分题目已经通过，但还有一些未通过，需要进一步练习和提高。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个AI语言模型，我无法对这篇文章进行批判性分析。但是，从文章的标题和内容来看，它似乎是一篇介绍慧通教育章节练习的文章。因此，我们可以推断出这篇文章可能会存在一些偏袒或宣传内容的问题。同时，由于缺少具体的信息和数据支持，读者也需要谨慎对待其中提出的主张和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Hui Tong Education
</w:t>
      </w:r>
    </w:p>
    <w:p>
      <w:pPr>
        <w:spacing w:after="0"/>
        <w:numPr>
          <w:ilvl w:val="0"/>
          <w:numId w:val="2"/>
        </w:numPr>
      </w:pPr>
      <w:r>
        <w:rPr/>
        <w:t xml:space="preserve">Chapter exercises
</w:t>
      </w:r>
    </w:p>
    <w:p>
      <w:pPr>
        <w:spacing w:after="0"/>
        <w:numPr>
          <w:ilvl w:val="0"/>
          <w:numId w:val="2"/>
        </w:numPr>
      </w:pPr>
      <w:r>
        <w:rPr/>
        <w:t xml:space="preserve">Educational technology
</w:t>
      </w:r>
    </w:p>
    <w:p>
      <w:pPr>
        <w:spacing w:after="0"/>
        <w:numPr>
          <w:ilvl w:val="0"/>
          <w:numId w:val="2"/>
        </w:numPr>
      </w:pPr>
      <w:r>
        <w:rPr/>
        <w:t xml:space="preserve">Online learning
</w:t>
      </w:r>
    </w:p>
    <w:p>
      <w:pPr>
        <w:spacing w:after="0"/>
        <w:numPr>
          <w:ilvl w:val="0"/>
          <w:numId w:val="2"/>
        </w:numPr>
      </w:pPr>
      <w:r>
        <w:rPr/>
        <w:t xml:space="preserve">Personalized learning
</w:t>
      </w:r>
    </w:p>
    <w:p>
      <w:pPr>
        <w:numPr>
          <w:ilvl w:val="0"/>
          <w:numId w:val="2"/>
        </w:numPr>
      </w:pPr>
      <w:r>
        <w:rPr/>
        <w:t xml:space="preserve">Education industry trends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https://www.fullpicture.app/item/32b7818c587d308f174a18d52e967d5a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145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goc.com/level/chapterList?courseId=11" TargetMode="External"/><Relationship Id="rId8" Type="http://schemas.openxmlformats.org/officeDocument/2006/relationships/hyperlink" Target="https://www.fullpicture.app/item/32b7818c587d308f174a18d52e967d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2024-01-22T04:33:11+01:00</dcterms:created>
  <dcterms:modified xsi:type="dcterms:W3CDTF">2024-01-22T04:33:11+01:00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