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Gender Differences in the Use of Parental Alienating Behaviors | SpringerLink</w:t>
      </w:r>
      <w:br/>
      <w:hyperlink r:id="rId7" w:history="1">
        <w:r>
          <w:rPr>
            <w:color w:val="2980b9"/>
            <w:u w:val="single"/>
          </w:rPr>
          <w:t xml:space="preserve">https://link.springer.com/article/10.1007/s10896-019-00097-5</w:t>
        </w:r>
      </w:hyperlink>
    </w:p>
    <w:p>
      <w:pPr>
        <w:pStyle w:val="Heading1"/>
      </w:pPr>
      <w:bookmarkStart w:id="2" w:name="_Toc2"/>
      <w:r>
        <w:t>Article summary:</w:t>
      </w:r>
      <w:bookmarkEnd w:id="2"/>
    </w:p>
    <w:p>
      <w:pPr>
        <w:jc w:val="both"/>
      </w:pPr>
      <w:r>
        <w:rPr/>
        <w:t xml:space="preserve">1. The article discusses gender differences in the use of parental alienating behaviors, which refers to a child's rejection or refusal to have a relationship with a parent due to untrue, illogical, or exaggerated reasons.</w:t>
      </w:r>
    </w:p>
    <w:p>
      <w:pPr>
        <w:jc w:val="both"/>
      </w:pPr>
      <w:r>
        <w:rPr/>
        <w:t xml:space="preserve">2. Previous research has shown that women tend to use more indirect forms of aggression, while men use more direct forms. However, when it comes to parental alienation, both mothers and fathers can engage in both direct and indirect aggressive behaviors.</w:t>
      </w:r>
    </w:p>
    <w:p>
      <w:pPr>
        <w:jc w:val="both"/>
      </w:pPr>
      <w:r>
        <w:rPr/>
        <w:t xml:space="preserve">3. The study aims to examine whether there are gender differences in the use of parental alienating behaviors by analyzing data from targeted parents and appellate court rulings where parental alienation was found to be an issue.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"Gender Differences in the Use of Parental Alienating Behaviors" discusses the use of aggression and parental alienation in the context of gender differences. While the article provides some valuable information on these topics, there are several potential biases and limitations that need to be considered.</w:t>
      </w:r>
    </w:p>
    <w:p>
      <w:pPr>
        <w:jc w:val="both"/>
      </w:pPr>
      <w:r>
        <w:rPr/>
        <w:t xml:space="preserve"/>
      </w:r>
    </w:p>
    <w:p>
      <w:pPr>
        <w:jc w:val="both"/>
      </w:pPr>
      <w:r>
        <w:rPr/>
        <w:t xml:space="preserve">One potential bias in the article is its narrow conceptualization of aggression. The authors primarily focus on direct forms of aggression, such as verbal and physical aggression, while downplaying the importance of indirect or relational aggression. By doing so, they may be overlooking important aspects of aggression that could impact their findings.</w:t>
      </w:r>
    </w:p>
    <w:p>
      <w:pPr>
        <w:jc w:val="both"/>
      </w:pPr>
      <w:r>
        <w:rPr/>
        <w:t xml:space="preserve"/>
      </w:r>
    </w:p>
    <w:p>
      <w:pPr>
        <w:jc w:val="both"/>
      </w:pPr>
      <w:r>
        <w:rPr/>
        <w:t xml:space="preserve">Additionally, the article relies heavily on previous research to support its claims about gender differences in aggression. However, many of these studies have limitations and may not provide a complete picture of the topic. For example, some studies cited by the authors only examine children or adolescents, rather than adults. This limits the generalizability of their findings to adult populations.</w:t>
      </w:r>
    </w:p>
    <w:p>
      <w:pPr>
        <w:jc w:val="both"/>
      </w:pPr>
      <w:r>
        <w:rPr/>
        <w:t xml:space="preserve"/>
      </w:r>
    </w:p>
    <w:p>
      <w:pPr>
        <w:jc w:val="both"/>
      </w:pPr>
      <w:r>
        <w:rPr/>
        <w:t xml:space="preserve">Furthermore, the article does not adequately address alternative explanations for gender differences in aggression. While it briefly mentions evolutionary theories and social learning processes as possible explanations, it does not explore these theories in depth or consider other potential factors that could contribute to gender differences.</w:t>
      </w:r>
    </w:p>
    <w:p>
      <w:pPr>
        <w:jc w:val="both"/>
      </w:pPr>
      <w:r>
        <w:rPr/>
        <w:t xml:space="preserve"/>
      </w:r>
    </w:p>
    <w:p>
      <w:pPr>
        <w:jc w:val="both"/>
      </w:pPr>
      <w:r>
        <w:rPr/>
        <w:t xml:space="preserve">Another limitation of the article is its focus on parental alienating behaviors without considering other factors that may contribute to parent-child relationship difficulties. Parental alienation is presented as a form of family violence, but there are likely multiple factors at play in these situations, including conflict between parents and child adjustment issues. Failing to consider these additional factors may result in an incomplete understanding of parental alienation.</w:t>
      </w:r>
    </w:p>
    <w:p>
      <w:pPr>
        <w:jc w:val="both"/>
      </w:pPr>
      <w:r>
        <w:rPr/>
        <w:t xml:space="preserve"/>
      </w:r>
    </w:p>
    <w:p>
      <w:pPr>
        <w:jc w:val="both"/>
      </w:pPr>
      <w:r>
        <w:rPr/>
        <w:t xml:space="preserve">The article also lacks a balanced presentation of both sides of the argument. It primarily focuses on mothers as perpetrators of parental alienating behaviors and fathers as victims. While this may reflect some patterns found in previous research, it fails to acknowledge that both mothers and fathers can engage in these behaviors and be targeted by them.</w:t>
      </w:r>
    </w:p>
    <w:p>
      <w:pPr>
        <w:jc w:val="both"/>
      </w:pPr>
      <w:r>
        <w:rPr/>
        <w:t xml:space="preserve"/>
      </w:r>
    </w:p>
    <w:p>
      <w:pPr>
        <w:jc w:val="both"/>
      </w:pPr>
      <w:r>
        <w:rPr/>
        <w:t xml:space="preserve">Additionally, there is a lack of evidence provided to support some of the claims made in the article. For example, the authors state that mothers use proportionally more indirect forms of parental alienating behaviors than fathers, but they do not provide data or research findings to support this claim.</w:t>
      </w:r>
    </w:p>
    <w:p>
      <w:pPr>
        <w:jc w:val="both"/>
      </w:pPr>
      <w:r>
        <w:rPr/>
        <w:t xml:space="preserve"/>
      </w:r>
    </w:p>
    <w:p>
      <w:pPr>
        <w:jc w:val="both"/>
      </w:pPr>
      <w:r>
        <w:rPr/>
        <w:t xml:space="preserve">Overall, while the article provides some valuable insights into gender differences in aggression and parental alienation, it is important to approach its findings with caution due to potential biases, limitations, and unsupported claims. Further research is needed to fully understand these complex issues and their implications for families.</w:t>
      </w:r>
    </w:p>
    <w:p>
      <w:pPr>
        <w:pStyle w:val="Heading1"/>
      </w:pPr>
      <w:bookmarkStart w:id="5" w:name="_Toc5"/>
      <w:r>
        <w:t>Topics for further research:</w:t>
      </w:r>
      <w:bookmarkEnd w:id="5"/>
    </w:p>
    <w:p>
      <w:pPr>
        <w:spacing w:after="0"/>
        <w:numPr>
          <w:ilvl w:val="0"/>
          <w:numId w:val="2"/>
        </w:numPr>
      </w:pPr>
      <w:r>
        <w:rPr/>
        <w:t xml:space="preserve">Gender differences in relational aggression and its impact on parent-child relationships
</w:t>
      </w:r>
    </w:p>
    <w:p>
      <w:pPr>
        <w:spacing w:after="0"/>
        <w:numPr>
          <w:ilvl w:val="0"/>
          <w:numId w:val="2"/>
        </w:numPr>
      </w:pPr>
      <w:r>
        <w:rPr/>
        <w:t xml:space="preserve">Alternative explanations for gender differences in aggression</w:t>
      </w:r>
    </w:p>
    <w:p>
      <w:pPr>
        <w:spacing w:after="0"/>
        <w:numPr>
          <w:ilvl w:val="0"/>
          <w:numId w:val="2"/>
        </w:numPr>
      </w:pPr>
      <w:r>
        <w:rPr/>
        <w:t xml:space="preserve">such as evolutionary theories and social learning processes
</w:t>
      </w:r>
    </w:p>
    <w:p>
      <w:pPr>
        <w:spacing w:after="0"/>
        <w:numPr>
          <w:ilvl w:val="0"/>
          <w:numId w:val="2"/>
        </w:numPr>
      </w:pPr>
      <w:r>
        <w:rPr/>
        <w:t xml:space="preserve">Factors contributing to parent-child relationship difficulties beyond parental alienation</w:t>
      </w:r>
    </w:p>
    <w:p>
      <w:pPr>
        <w:spacing w:after="0"/>
        <w:numPr>
          <w:ilvl w:val="0"/>
          <w:numId w:val="2"/>
        </w:numPr>
      </w:pPr>
      <w:r>
        <w:rPr/>
        <w:t xml:space="preserve">including parental conflict and child adjustment issues
</w:t>
      </w:r>
    </w:p>
    <w:p>
      <w:pPr>
        <w:spacing w:after="0"/>
        <w:numPr>
          <w:ilvl w:val="0"/>
          <w:numId w:val="2"/>
        </w:numPr>
      </w:pPr>
      <w:r>
        <w:rPr/>
        <w:t xml:space="preserve">Research on fathers as perpetrators of parental alienating behaviors and mothers as victims
</w:t>
      </w:r>
    </w:p>
    <w:p>
      <w:pPr>
        <w:spacing w:after="0"/>
        <w:numPr>
          <w:ilvl w:val="0"/>
          <w:numId w:val="2"/>
        </w:numPr>
      </w:pPr>
      <w:r>
        <w:rPr/>
        <w:t xml:space="preserve">Data and research findings on the use of indirect forms of parental alienating behaviors by mothers compared to fathers
</w:t>
      </w:r>
    </w:p>
    <w:p>
      <w:pPr>
        <w:spacing w:after="0"/>
        <w:numPr>
          <w:ilvl w:val="0"/>
          <w:numId w:val="2"/>
        </w:numPr>
      </w:pPr>
      <w:r>
        <w:rPr/>
        <w:t xml:space="preserve">Comprehensive studies on the multiple factors at play in cases of parental alienation</w:t>
      </w:r>
    </w:p>
    <w:p>
      <w:pPr>
        <w:numPr>
          <w:ilvl w:val="0"/>
          <w:numId w:val="2"/>
        </w:numPr>
      </w:pPr>
      <w:r>
        <w:rPr/>
        <w:t xml:space="preserve">including the role of both parents and the impact on child well-being.</w:t>
      </w:r>
    </w:p>
    <w:p>
      <w:pPr>
        <w:pStyle w:val="Heading1"/>
      </w:pPr>
      <w:bookmarkStart w:id="6" w:name="_Toc6"/>
      <w:r>
        <w:t>Report location:</w:t>
      </w:r>
      <w:bookmarkEnd w:id="6"/>
    </w:p>
    <w:p>
      <w:hyperlink r:id="rId8" w:history="1">
        <w:r>
          <w:rPr>
            <w:color w:val="2980b9"/>
            <w:u w:val="single"/>
          </w:rPr>
          <w:t xml:space="preserve">https://www.fullpicture.app/item/32ab89ee2775af62d78e45a1bef6738e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E4C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96-019-00097-5" TargetMode="External"/><Relationship Id="rId8" Type="http://schemas.openxmlformats.org/officeDocument/2006/relationships/hyperlink" Target="https://www.fullpicture.app/item/32ab89ee2775af62d78e45a1bef673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2024-01-07T04:14:35+01:00</dcterms:created>
  <dcterms:modified xsi:type="dcterms:W3CDTF">2024-01-07T04:14:35+01:00</dcterms:modified>
</cp:coreProperties>
</file>

<file path=docProps/custom.xml><?xml version="1.0" encoding="utf-8"?>
<Properties xmlns="http://schemas.openxmlformats.org/officeDocument/2006/custom-properties" xmlns:vt="http://schemas.openxmlformats.org/officeDocument/2006/docPropsVTypes"/>
</file>