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HVORDAN ORGANISERER DU BEDST MULIGT DIN OPBEVARING? | Würth</w:t>
      </w:r>
      <w:br/>
      <w:hyperlink r:id="rId7" w:history="1">
        <w:r>
          <w:rPr>
            <w:color w:val="2980b9"/>
            <w:u w:val="single"/>
          </w:rPr>
          <w:t xml:space="preserve">https://www.wuerth.dk/da/dk/magazin/blog_detail_4865</w:t>
        </w:r>
      </w:hyperlink>
    </w:p>
    <w:p>
      <w:pPr>
        <w:pStyle w:val="Heading1"/>
      </w:pPr>
      <w:bookmarkStart w:id="2" w:name="_Toc2"/>
      <w:r>
        <w:t>Article summary:</w:t>
      </w:r>
      <w:bookmarkEnd w:id="2"/>
    </w:p>
    <w:p>
      <w:pPr>
        <w:jc w:val="both"/>
      </w:pPr>
      <w:r>
        <w:rPr/>
        <w:t xml:space="preserve">1. Have everything in fixed places to avoid frustration and time wasting.</w:t>
      </w:r>
    </w:p>
    <w:p>
      <w:pPr>
        <w:jc w:val="both"/>
      </w:pPr>
      <w:r>
        <w:rPr/>
        <w:t xml:space="preserve">2. Keep track of what you need and order in time before running out.</w:t>
      </w:r>
    </w:p>
    <w:p>
      <w:pPr>
        <w:jc w:val="both"/>
      </w:pPr>
      <w:r>
        <w:rPr/>
        <w:t xml:space="preserve">3. Have the necessary items close by to save time on finding them.</w:t>
      </w:r>
    </w:p>
    <w:p>
      <w:pPr>
        <w:jc w:val="both"/>
      </w:pPr>
      <w:r>
        <w:rPr/>
        <w:t xml:space="preserve">4. Use a system that allows you to easily adjust the content according to tasks and take it with you wherever needed.</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is generally reliable, as it provides practical advice on how to save time through efficient storage solutions, such as having everything in fixed places, keeping track of what is needed, having necessary items close by, and using a system that allows for easy adjustment of content according to tasks. The article also mentions ORSY®, which is a storage solution offered by the author’s company, but this does not appear to be overly promotional or biased towards their own product. </w:t>
      </w:r>
    </w:p>
    <w:p>
      <w:pPr>
        <w:jc w:val="both"/>
      </w:pPr>
      <w:r>
        <w:rPr/>
        <w:t xml:space="preserve">The article does not present any counterarguments or explore any risks associated with its proposed solutions, so readers should be aware that there may be other considerations they should take into account when implementing these strategies. Additionally, the article does not provide any evidence for its claims or discuss any potential drawbacks of its proposed solutions, so readers should do their own research before implementing them.</w:t>
      </w:r>
    </w:p>
    <w:p>
      <w:pPr>
        <w:pStyle w:val="Heading1"/>
      </w:pPr>
      <w:bookmarkStart w:id="5" w:name="_Toc5"/>
      <w:r>
        <w:t>Topics for further research:</w:t>
      </w:r>
      <w:bookmarkEnd w:id="5"/>
    </w:p>
    <w:p>
      <w:pPr>
        <w:spacing w:after="0"/>
        <w:numPr>
          <w:ilvl w:val="0"/>
          <w:numId w:val="2"/>
        </w:numPr>
      </w:pPr>
      <w:r>
        <w:rPr/>
        <w:t xml:space="preserve">Time management strategies</w:t>
      </w:r>
    </w:p>
    <w:p>
      <w:pPr>
        <w:spacing w:after="0"/>
        <w:numPr>
          <w:ilvl w:val="0"/>
          <w:numId w:val="2"/>
        </w:numPr>
      </w:pPr>
      <w:r>
        <w:rPr/>
        <w:t xml:space="preserve">Storage solutions risks</w:t>
      </w:r>
    </w:p>
    <w:p>
      <w:pPr>
        <w:spacing w:after="0"/>
        <w:numPr>
          <w:ilvl w:val="0"/>
          <w:numId w:val="2"/>
        </w:numPr>
      </w:pPr>
      <w:r>
        <w:rPr/>
        <w:t xml:space="preserve">Evidence-based storage solutions</w:t>
      </w:r>
    </w:p>
    <w:p>
      <w:pPr>
        <w:spacing w:after="0"/>
        <w:numPr>
          <w:ilvl w:val="0"/>
          <w:numId w:val="2"/>
        </w:numPr>
      </w:pPr>
      <w:r>
        <w:rPr/>
        <w:t xml:space="preserve">Pros and cons of storage solutions</w:t>
      </w:r>
    </w:p>
    <w:p>
      <w:pPr>
        <w:spacing w:after="0"/>
        <w:numPr>
          <w:ilvl w:val="0"/>
          <w:numId w:val="2"/>
        </w:numPr>
      </w:pPr>
      <w:r>
        <w:rPr/>
        <w:t xml:space="preserve">Alternatives to ORSY® storage solutions</w:t>
      </w:r>
    </w:p>
    <w:p>
      <w:pPr>
        <w:numPr>
          <w:ilvl w:val="0"/>
          <w:numId w:val="2"/>
        </w:numPr>
      </w:pPr>
      <w:r>
        <w:rPr/>
        <w:t xml:space="preserve">Efficiency of storage solutions</w:t>
      </w:r>
    </w:p>
    <w:p>
      <w:pPr>
        <w:pStyle w:val="Heading1"/>
      </w:pPr>
      <w:bookmarkStart w:id="6" w:name="_Toc6"/>
      <w:r>
        <w:t>Report location:</w:t>
      </w:r>
      <w:bookmarkEnd w:id="6"/>
    </w:p>
    <w:p>
      <w:hyperlink r:id="rId8" w:history="1">
        <w:r>
          <w:rPr>
            <w:color w:val="2980b9"/>
            <w:u w:val="single"/>
          </w:rPr>
          <w:t xml:space="preserve">https://www.fullpicture.app/item/32709294706b5216cd552aa7d049e351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F8F2EB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wuerth.dk/da/dk/magazin/blog_detail_4865" TargetMode="External"/><Relationship Id="rId8" Type="http://schemas.openxmlformats.org/officeDocument/2006/relationships/hyperlink" Target="https://www.fullpicture.app/item/32709294706b5216cd552aa7d049e35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2023-02-21T13:01:01+01:00</dcterms:created>
  <dcterms:modified xsi:type="dcterms:W3CDTF">2023-02-21T13:01:01+01:00</dcterms:modified>
</cp:coreProperties>
</file>

<file path=docProps/custom.xml><?xml version="1.0" encoding="utf-8"?>
<Properties xmlns="http://schemas.openxmlformats.org/officeDocument/2006/custom-properties" xmlns:vt="http://schemas.openxmlformats.org/officeDocument/2006/docPropsVTypes"/>
</file>