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Mechanical properties of graphene and boronitrene | 10.1103/physrevb.85.125428</w:t>
      </w:r>
      <w:br/>
      <w:hyperlink r:id="rId7" w:history="1">
        <w:r>
          <w:rPr>
            <w:color w:val="2980b9"/>
            <w:u w:val="single"/>
          </w:rPr>
          <w:t xml:space="preserve">https://sci-hub.wf/10.1103/PhysRevB.85.125428</w:t>
        </w:r>
      </w:hyperlink>
    </w:p>
    <w:p>
      <w:pPr>
        <w:pStyle w:val="Heading1"/>
      </w:pPr>
      <w:bookmarkStart w:id="2" w:name="_Toc2"/>
      <w:r>
        <w:t>Article summary:</w:t>
      </w:r>
      <w:bookmarkEnd w:id="2"/>
    </w:p>
    <w:p>
      <w:pPr>
        <w:jc w:val="both"/>
      </w:pPr>
      <w:r>
        <w:rPr/>
        <w:t xml:space="preserve">1. The article discusses the mechanical properties of graphene and boronitrene.</w:t>
      </w:r>
    </w:p>
    <w:p>
      <w:pPr>
        <w:jc w:val="both"/>
      </w:pPr>
      <w:r>
        <w:rPr/>
        <w:t xml:space="preserve">2. The study found that both materials have high stiffness and strength, with graphene being slightly stronger.</w:t>
      </w:r>
    </w:p>
    <w:p>
      <w:pPr>
        <w:jc w:val="both"/>
      </w:pPr>
      <w:r>
        <w:rPr/>
        <w:t xml:space="preserve">3. The research provides valuable insights for the development of nanoscale devices and materials engineering.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"Mechanical properties of graphene and boronitrene" published in Physical Review B by Andrew et al. is a scientific research paper that investigates the mechanical properties of two-dimensional materials, graphene, and boronitrene. The article aims to provide insights into the mechanical behavior of these materials under different conditions.</w:t>
      </w:r>
    </w:p>
    <w:p>
      <w:pPr>
        <w:jc w:val="both"/>
      </w:pPr>
      <w:r>
        <w:rPr/>
        <w:t xml:space="preserve"/>
      </w:r>
    </w:p>
    <w:p>
      <w:pPr>
        <w:jc w:val="both"/>
      </w:pPr>
      <w:r>
        <w:rPr/>
        <w:t xml:space="preserve">The article appears to be well-researched and provides detailed information on the experimental methods used to study the mechanical properties of graphene and boronitrene. The authors have also provided a comprehensive analysis of their results, which includes stress-strain curves, Young's modulus, and Poisson's ratio.</w:t>
      </w:r>
    </w:p>
    <w:p>
      <w:pPr>
        <w:jc w:val="both"/>
      </w:pPr>
      <w:r>
        <w:rPr/>
        <w:t xml:space="preserve"/>
      </w:r>
    </w:p>
    <w:p>
      <w:pPr>
        <w:jc w:val="both"/>
      </w:pPr>
      <w:r>
        <w:rPr/>
        <w:t xml:space="preserve">However, there are some potential biases in this article that need to be considered. Firstly, the authors have only focused on two-dimensional materials, which may limit the scope of their research. There are other materials with unique mechanical properties that could have been included in this study.</w:t>
      </w:r>
    </w:p>
    <w:p>
      <w:pPr>
        <w:jc w:val="both"/>
      </w:pPr>
      <w:r>
        <w:rPr/>
        <w:t xml:space="preserve"/>
      </w:r>
    </w:p>
    <w:p>
      <w:pPr>
        <w:jc w:val="both"/>
      </w:pPr>
      <w:r>
        <w:rPr/>
        <w:t xml:space="preserve">Secondly, the authors have not explored any counterarguments or limitations of their research. For example, they have not discussed any potential risks associated with using these materials in real-world applications or how their findings could impact future research in this field.</w:t>
      </w:r>
    </w:p>
    <w:p>
      <w:pPr>
        <w:jc w:val="both"/>
      </w:pPr>
      <w:r>
        <w:rPr/>
        <w:t xml:space="preserve"/>
      </w:r>
    </w:p>
    <w:p>
      <w:pPr>
        <w:jc w:val="both"/>
      </w:pPr>
      <w:r>
        <w:rPr/>
        <w:t xml:space="preserve">Additionally, there is no mention of any possible conflicts of interest or funding sources for this research. This lack of transparency raises questions about the objectivity of the study.</w:t>
      </w:r>
    </w:p>
    <w:p>
      <w:pPr>
        <w:jc w:val="both"/>
      </w:pPr>
      <w:r>
        <w:rPr/>
        <w:t xml:space="preserve"/>
      </w:r>
    </w:p>
    <w:p>
      <w:pPr>
        <w:jc w:val="both"/>
      </w:pPr>
      <w:r>
        <w:rPr/>
        <w:t xml:space="preserve">Furthermore, while the article provides detailed information on the experimental methods used to study these materials' mechanical properties, it does not provide enough evidence for some claims made in the paper. For instance, there is no explanation as to why graphene has higher Young's modulus than boronitrene.</w:t>
      </w:r>
    </w:p>
    <w:p>
      <w:pPr>
        <w:jc w:val="both"/>
      </w:pPr>
      <w:r>
        <w:rPr/>
        <w:t xml:space="preserve"/>
      </w:r>
    </w:p>
    <w:p>
      <w:pPr>
        <w:jc w:val="both"/>
      </w:pPr>
      <w:r>
        <w:rPr/>
        <w:t xml:space="preserve">In conclusion, while "Mechanical properties of graphene and boronitrene" is a well-researched scientific paper that provides valuable insights into two-dimensional material mechanics, it has some potential biases and limitations that need to be considered. The authors should have explored counterarguments and limitations more thoroughly while providing more evidence for some claims made in the paper.</w:t>
      </w:r>
    </w:p>
    <w:p>
      <w:pPr>
        <w:pStyle w:val="Heading1"/>
      </w:pPr>
      <w:bookmarkStart w:id="5" w:name="_Toc5"/>
      <w:r>
        <w:t>Topics for further research:</w:t>
      </w:r>
      <w:bookmarkEnd w:id="5"/>
    </w:p>
    <w:p>
      <w:pPr>
        <w:spacing w:after="0"/>
        <w:numPr>
          <w:ilvl w:val="0"/>
          <w:numId w:val="2"/>
        </w:numPr>
      </w:pPr>
      <w:r>
        <w:rPr/>
        <w:t xml:space="preserve">Risks associated with using graphene and boronitrene in real-world applications
</w:t>
      </w:r>
    </w:p>
    <w:p>
      <w:pPr>
        <w:spacing w:after="0"/>
        <w:numPr>
          <w:ilvl w:val="0"/>
          <w:numId w:val="2"/>
        </w:numPr>
      </w:pPr>
      <w:r>
        <w:rPr/>
        <w:t xml:space="preserve">Limitations of two-dimensional materials in mechanical applications
</w:t>
      </w:r>
    </w:p>
    <w:p>
      <w:pPr>
        <w:spacing w:after="0"/>
        <w:numPr>
          <w:ilvl w:val="0"/>
          <w:numId w:val="2"/>
        </w:numPr>
      </w:pPr>
      <w:r>
        <w:rPr/>
        <w:t xml:space="preserve">Other materials with unique mechanical properties
</w:t>
      </w:r>
    </w:p>
    <w:p>
      <w:pPr>
        <w:spacing w:after="0"/>
        <w:numPr>
          <w:ilvl w:val="0"/>
          <w:numId w:val="2"/>
        </w:numPr>
      </w:pPr>
      <w:r>
        <w:rPr/>
        <w:t xml:space="preserve">Conflicts of interest and funding sources in graphene and boronitrene research
</w:t>
      </w:r>
    </w:p>
    <w:p>
      <w:pPr>
        <w:spacing w:after="0"/>
        <w:numPr>
          <w:ilvl w:val="0"/>
          <w:numId w:val="2"/>
        </w:numPr>
      </w:pPr>
      <w:r>
        <w:rPr/>
        <w:t xml:space="preserve">Comparison of mechanical properties of graphene and boronitrene with other two-dimensional materials
</w:t>
      </w:r>
    </w:p>
    <w:p>
      <w:pPr>
        <w:numPr>
          <w:ilvl w:val="0"/>
          <w:numId w:val="2"/>
        </w:numPr>
      </w:pPr>
      <w:r>
        <w:rPr/>
        <w:t xml:space="preserve">Future research directions in two-dimensional material mechanics</w:t>
      </w:r>
    </w:p>
    <w:p>
      <w:pPr>
        <w:pStyle w:val="Heading1"/>
      </w:pPr>
      <w:bookmarkStart w:id="6" w:name="_Toc6"/>
      <w:r>
        <w:t>Report location:</w:t>
      </w:r>
      <w:bookmarkEnd w:id="6"/>
    </w:p>
    <w:p>
      <w:hyperlink r:id="rId8" w:history="1">
        <w:r>
          <w:rPr>
            <w:color w:val="2980b9"/>
            <w:u w:val="single"/>
          </w:rPr>
          <w:t xml:space="preserve">https://www.fullpicture.app/item/31bbbd868b5340a1793d372864ce17b5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431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03/PhysRevB.85.125428" TargetMode="External"/><Relationship Id="rId8" Type="http://schemas.openxmlformats.org/officeDocument/2006/relationships/hyperlink" Target="https://www.fullpicture.app/item/31bbbd868b5340a1793d372864ce17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2023-12-21T13:13:17+01:00</dcterms:created>
  <dcterms:modified xsi:type="dcterms:W3CDTF">2023-12-21T13:13:17+01:00</dcterms:modified>
</cp:coreProperties>
</file>

<file path=docProps/custom.xml><?xml version="1.0" encoding="utf-8"?>
<Properties xmlns="http://schemas.openxmlformats.org/officeDocument/2006/custom-properties" xmlns:vt="http://schemas.openxmlformats.org/officeDocument/2006/docPropsVTypes"/>
</file>