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Séismes en Turquie et en Syrie : deux nouveaux tremblements de terre de magnitude 6,4 et 5,8 font au moins 3 morts et 300 blessés</w:t>
      </w:r>
      <w:br/>
      <w:hyperlink r:id="rId7" w:history="1">
        <w:r>
          <w:rPr>
            <w:color w:val="2980b9"/>
            <w:u w:val="single"/>
          </w:rPr>
          <w:t xml:space="preserve">https://www.lemonde.fr/international/article/2023/02/20/en-turquie-un-nouveau-seisme-violent-de-magnitude-6-4_6162607_3210.html</w:t>
        </w:r>
      </w:hyperlink>
    </w:p>
    <w:p>
      <w:pPr>
        <w:pStyle w:val="Heading1"/>
      </w:pPr>
      <w:bookmarkStart w:id="2" w:name="_Toc2"/>
      <w:r>
        <w:t>Article summary:</w:t>
      </w:r>
      <w:bookmarkEnd w:id="2"/>
    </w:p>
    <w:p>
      <w:pPr>
        <w:jc w:val="both"/>
      </w:pPr>
      <w:r>
        <w:rPr/>
        <w:t xml:space="preserve">1. Deux séismes de magnitude 6,4 et 5,8 ont été enregistrés lundi soir dans la province turque du Hatay, faisant au moins 3 morts et 300 blessés.</w:t>
      </w:r>
    </w:p>
    <w:p>
      <w:pPr>
        <w:jc w:val="both"/>
      </w:pPr>
      <w:r>
        <w:rPr/>
        <w:t xml:space="preserve">2. Des alerte pour risque de submersion sur la côte turque a été émise, avant d’être levée. En Syrie, 47 personnes ont été blessées à Alep.</w:t>
      </w:r>
    </w:p>
    <w:p>
      <w:pPr>
        <w:jc w:val="both"/>
      </w:pPr>
      <w:r>
        <w:rPr/>
        <w:t xml:space="preserve">3. Le président turc Recep Tayyip Erdogan s’est rendu lundi dans la province du Hatay pour inspecter les dégâts causés par le séisme du 6 février qui a fait plus de 44 000 morts en Turquie et en Syrie.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est généralement bien documenté et fournit des informations complètes sur les séismes récents en Turquie et en Syrie. Il cite des sources fiables telles que l'Agence France-Presse (AFP), le ministre turc de l'intérieur Suleyman Soylu, le vice-président Fuat Oktay et l'agence syrienne Sana pour appuyer ses affirmations. De plus, il fournit des liens vers des articles connexes qui peuvent être consultés pour obtenir plus d'informations sur le sujet.</w:t>
      </w:r>
    </w:p>
    <w:p>
      <w:pPr>
        <w:jc w:val="both"/>
      </w:pPr>
      <w:r>
        <w:rPr/>
        <w:t xml:space="preserve">Cependant, il y a quelques points à considérer concernant la fiabilité et la fiabilité de cet article. Tout d'abord, il ne mentionne pas explicitement si les sources citent des chiffres exacts ou approximatifs concernant le nombre de morts et de blessés provoqués par les tremblements de terre. De plus, il ne mentionne pas non plus si les informations proviennent directement des autorités locales ou si elles ont été recueillies par une source secondaire telle que les médias locaux ou internationaux. En outre, bien que l'article mentionne un certain nombre d'autres secousses qui se sont produites après le premier tremblement de terre majeur, il ne donne pas beaucoup d'informations supplémentaires sur ces secousses ni sur leurs effets potentiels sur la population locale ou les infrastructures existantes.</w:t>
      </w:r>
    </w:p>
    <w:p>
      <w:pPr>
        <w:jc w:val="both"/>
      </w:pPr>
      <w:r>
        <w:rPr/>
        <w:t xml:space="preserve">Enfin, bien que l'article mentionne brièvement que le président Erdogan s'est rendu dans la province du Hatay pour inspecter les dégâts causés par le tremblement de terre du 6 février, il ne donne pas beaucoup d'informations supplémentaires sur ce voyage ni sur ce qu’il a pu constater pendant sa visite.</w:t>
      </w:r>
    </w:p>
    <w:p>
      <w:pPr>
        <w:pStyle w:val="Heading1"/>
      </w:pPr>
      <w:bookmarkStart w:id="5" w:name="_Toc5"/>
      <w:r>
        <w:t>Topics for further research:</w:t>
      </w:r>
      <w:bookmarkEnd w:id="5"/>
    </w:p>
    <w:p>
      <w:pPr>
        <w:spacing w:after="0"/>
        <w:numPr>
          <w:ilvl w:val="0"/>
          <w:numId w:val="2"/>
        </w:numPr>
      </w:pPr>
      <w:r>
        <w:rPr/>
        <w:t xml:space="preserve">Détails des séismes en Turquie et en Syrie</w:t>
      </w:r>
    </w:p>
    <w:p>
      <w:pPr>
        <w:spacing w:after="0"/>
        <w:numPr>
          <w:ilvl w:val="0"/>
          <w:numId w:val="2"/>
        </w:numPr>
      </w:pPr>
      <w:r>
        <w:rPr/>
        <w:t xml:space="preserve">Nombre exact de morts et de blessés causés par les tremblements de terre</w:t>
      </w:r>
    </w:p>
    <w:p>
      <w:pPr>
        <w:spacing w:after="0"/>
        <w:numPr>
          <w:ilvl w:val="0"/>
          <w:numId w:val="2"/>
        </w:numPr>
      </w:pPr>
      <w:r>
        <w:rPr/>
        <w:t xml:space="preserve">Sources fiables des informations sur les séismes</w:t>
      </w:r>
    </w:p>
    <w:p>
      <w:pPr>
        <w:spacing w:after="0"/>
        <w:numPr>
          <w:ilvl w:val="0"/>
          <w:numId w:val="2"/>
        </w:numPr>
      </w:pPr>
      <w:r>
        <w:rPr/>
        <w:t xml:space="preserve">Effets des secousses sur la population et les infrastructures</w:t>
      </w:r>
    </w:p>
    <w:p>
      <w:pPr>
        <w:spacing w:after="0"/>
        <w:numPr>
          <w:ilvl w:val="0"/>
          <w:numId w:val="2"/>
        </w:numPr>
      </w:pPr>
      <w:r>
        <w:rPr/>
        <w:t xml:space="preserve">Visite du président Erdogan à la province du Hatay</w:t>
      </w:r>
    </w:p>
    <w:p>
      <w:pPr>
        <w:numPr>
          <w:ilvl w:val="0"/>
          <w:numId w:val="2"/>
        </w:numPr>
      </w:pPr>
      <w:r>
        <w:rPr/>
        <w:t xml:space="preserve">Résultats de l'inspection du président Erdogan à la province du Hatay</w:t>
      </w:r>
    </w:p>
    <w:p>
      <w:pPr>
        <w:pStyle w:val="Heading1"/>
      </w:pPr>
      <w:bookmarkStart w:id="6" w:name="_Toc6"/>
      <w:r>
        <w:t>Report location:</w:t>
      </w:r>
      <w:bookmarkEnd w:id="6"/>
    </w:p>
    <w:p>
      <w:hyperlink r:id="rId8" w:history="1">
        <w:r>
          <w:rPr>
            <w:color w:val="2980b9"/>
            <w:u w:val="single"/>
          </w:rPr>
          <w:t xml:space="preserve">https://www.fullpicture.app/item/31b7574f7bac9560908134ad3ef15652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A1CB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monde.fr/international/article/2023/02/20/en-turquie-un-nouveau-seisme-violent-de-magnitude-6-4_6162607_3210.html" TargetMode="External"/><Relationship Id="rId8" Type="http://schemas.openxmlformats.org/officeDocument/2006/relationships/hyperlink" Target="https://www.fullpicture.app/item/31b7574f7bac9560908134ad3ef156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2023-02-28T02:16:05+01:00</dcterms:created>
  <dcterms:modified xsi:type="dcterms:W3CDTF">2023-02-28T02:16:05+01:00</dcterms:modified>
</cp:coreProperties>
</file>

<file path=docProps/custom.xml><?xml version="1.0" encoding="utf-8"?>
<Properties xmlns="http://schemas.openxmlformats.org/officeDocument/2006/custom-properties" xmlns:vt="http://schemas.openxmlformats.org/officeDocument/2006/docPropsVTypes"/>
</file>