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Application of the Delphi technique in tourism - ScienceDirect</w:t>
      </w:r>
      <w:br/>
      <w:hyperlink r:id="rId7" w:history="1">
        <w:r>
          <w:rPr>
            <w:color w:val="2980b9"/>
            <w:u w:val="single"/>
          </w:rPr>
          <w:t xml:space="preserve">https://www.sciencedirect.com/science/article/pii/0160738390900878</w:t>
        </w:r>
      </w:hyperlink>
    </w:p>
    <w:p>
      <w:pPr>
        <w:pStyle w:val="Heading1"/>
      </w:pPr>
      <w:bookmarkStart w:id="2" w:name="_Toc2"/>
      <w:r>
        <w:t>Article summary:</w:t>
      </w:r>
      <w:bookmarkEnd w:id="2"/>
    </w:p>
    <w:p>
      <w:pPr>
        <w:jc w:val="both"/>
      </w:pPr>
      <w:r>
        <w:rPr/>
        <w:t xml:space="preserve">1. The Delphi technique can be used as a tool for identifying and assessing environmental impacts of tourism projects.</w:t>
      </w:r>
    </w:p>
    <w:p>
      <w:pPr>
        <w:jc w:val="both"/>
      </w:pPr>
      <w:r>
        <w:rPr/>
        <w:t xml:space="preserve">2. This technique is particularly useful for small-scale projects where direct, long-term environmental monitoring is not feasible due to time and cost constraints.</w:t>
      </w:r>
    </w:p>
    <w:p>
      <w:pPr>
        <w:jc w:val="both"/>
      </w:pPr>
      <w:r>
        <w:rPr/>
        <w:t xml:space="preserve">3. The methodology was applied to a specific tourism project and found to be relevant for policy makers in assessing environmental impacts.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"Application of the Delphi technique in tourism" presents a methodology for assessing environmental impacts resulting from tourism projects. The paper outlines the Delphi technique and its potential application for small-scale projects where time and cost constraints preclude the use of direct, long-term environmental monitoring.</w:t>
      </w:r>
    </w:p>
    <w:p>
      <w:pPr>
        <w:jc w:val="both"/>
      </w:pPr>
      <w:r>
        <w:rPr/>
        <w:t xml:space="preserve"/>
      </w:r>
    </w:p>
    <w:p>
      <w:pPr>
        <w:jc w:val="both"/>
      </w:pPr>
      <w:r>
        <w:rPr/>
        <w:t xml:space="preserve">The article provides a detailed description of the Delphi technique and its potential benefits in assessing environmental impacts. However, it fails to provide a comprehensive analysis of the limitations and potential biases associated with this approach. For instance, the article does not discuss how experts are selected or how their opinions are weighted in the decision-making process. This lack of transparency raises questions about the validity and reliability of the results obtained through this method.</w:t>
      </w:r>
    </w:p>
    <w:p>
      <w:pPr>
        <w:jc w:val="both"/>
      </w:pPr>
      <w:r>
        <w:rPr/>
        <w:t xml:space="preserve"/>
      </w:r>
    </w:p>
    <w:p>
      <w:pPr>
        <w:jc w:val="both"/>
      </w:pPr>
      <w:r>
        <w:rPr/>
        <w:t xml:space="preserve">Moreover, while the article presents an assessment of a specific tourism project using the Delphi technique, it does not provide any evidence to support its claims regarding the effectiveness of this approach. The absence of empirical data undermines the credibility of this study and raises doubts about its generalizability to other contexts.</w:t>
      </w:r>
    </w:p>
    <w:p>
      <w:pPr>
        <w:jc w:val="both"/>
      </w:pPr>
      <w:r>
        <w:rPr/>
        <w:t xml:space="preserve"/>
      </w:r>
    </w:p>
    <w:p>
      <w:pPr>
        <w:jc w:val="both"/>
      </w:pPr>
      <w:r>
        <w:rPr/>
        <w:t xml:space="preserve">Another limitation of this article is that it focuses solely on assessing environmental impacts without considering other important factors such as social and economic impacts. This narrow focus limits our understanding of how tourism projects affect local communities and economies.</w:t>
      </w:r>
    </w:p>
    <w:p>
      <w:pPr>
        <w:jc w:val="both"/>
      </w:pPr>
      <w:r>
        <w:rPr/>
        <w:t xml:space="preserve"/>
      </w:r>
    </w:p>
    <w:p>
      <w:pPr>
        <w:jc w:val="both"/>
      </w:pPr>
      <w:r>
        <w:rPr/>
        <w:t xml:space="preserve">Furthermore, there is no discussion in this article about possible risks associated with tourism development or how these risks can be mitigated. This omission is particularly concerning given that many tourism projects have negative impacts on local ecosystems and communities.</w:t>
      </w:r>
    </w:p>
    <w:p>
      <w:pPr>
        <w:jc w:val="both"/>
      </w:pPr>
      <w:r>
        <w:rPr/>
        <w:t xml:space="preserve"/>
      </w:r>
    </w:p>
    <w:p>
      <w:pPr>
        <w:jc w:val="both"/>
      </w:pPr>
      <w:r>
        <w:rPr/>
        <w:t xml:space="preserve">Overall, while this article provides some useful insights into using the Delphi technique for assessing environmental impacts in tourism, it suffers from several limitations that undermine its credibility and usefulness. Future research should address these limitations by providing more transparent methods for selecting experts, collecting data, and analyzing results. Additionally, future studies should consider a broader range of factors when assessing tourism projects' impacts on local communities and ecosystems.</w:t>
      </w:r>
    </w:p>
    <w:p>
      <w:pPr>
        <w:pStyle w:val="Heading1"/>
      </w:pPr>
      <w:bookmarkStart w:id="5" w:name="_Toc5"/>
      <w:r>
        <w:t>Topics for further research:</w:t>
      </w:r>
      <w:bookmarkEnd w:id="5"/>
    </w:p>
    <w:p>
      <w:pPr>
        <w:spacing w:after="0"/>
        <w:numPr>
          <w:ilvl w:val="0"/>
          <w:numId w:val="2"/>
        </w:numPr>
      </w:pPr>
      <w:r>
        <w:rPr/>
        <w:t xml:space="preserve">Risks associated with tourism development and mitigation strategies
</w:t>
      </w:r>
    </w:p>
    <w:p>
      <w:pPr>
        <w:spacing w:after="0"/>
        <w:numPr>
          <w:ilvl w:val="0"/>
          <w:numId w:val="2"/>
        </w:numPr>
      </w:pPr>
      <w:r>
        <w:rPr/>
        <w:t xml:space="preserve">Social and economic impacts of tourism projects on local communities
</w:t>
      </w:r>
    </w:p>
    <w:p>
      <w:pPr>
        <w:spacing w:after="0"/>
        <w:numPr>
          <w:ilvl w:val="0"/>
          <w:numId w:val="2"/>
        </w:numPr>
      </w:pPr>
      <w:r>
        <w:rPr/>
        <w:t xml:space="preserve">Validity and reliability of the Delphi technique in environmental impact assessment
</w:t>
      </w:r>
    </w:p>
    <w:p>
      <w:pPr>
        <w:spacing w:after="0"/>
        <w:numPr>
          <w:ilvl w:val="0"/>
          <w:numId w:val="2"/>
        </w:numPr>
      </w:pPr>
      <w:r>
        <w:rPr/>
        <w:t xml:space="preserve">Selection and weighting of expert opinions in the Delphi technique
</w:t>
      </w:r>
    </w:p>
    <w:p>
      <w:pPr>
        <w:spacing w:after="0"/>
        <w:numPr>
          <w:ilvl w:val="0"/>
          <w:numId w:val="2"/>
        </w:numPr>
      </w:pPr>
      <w:r>
        <w:rPr/>
        <w:t xml:space="preserve">Empirical evidence on the effectiveness of the Delphi technique in tourism impact assessment
</w:t>
      </w:r>
    </w:p>
    <w:p>
      <w:pPr>
        <w:numPr>
          <w:ilvl w:val="0"/>
          <w:numId w:val="2"/>
        </w:numPr>
      </w:pPr>
      <w:r>
        <w:rPr/>
        <w:t xml:space="preserve">Comprehensive analysis of limitations and biases associated with the Delphi technique in environmental impact assessment.</w:t>
      </w:r>
    </w:p>
    <w:p>
      <w:pPr>
        <w:pStyle w:val="Heading1"/>
      </w:pPr>
      <w:bookmarkStart w:id="6" w:name="_Toc6"/>
      <w:r>
        <w:t>Report location:</w:t>
      </w:r>
      <w:bookmarkEnd w:id="6"/>
    </w:p>
    <w:p>
      <w:hyperlink r:id="rId8" w:history="1">
        <w:r>
          <w:rPr>
            <w:color w:val="2980b9"/>
            <w:u w:val="single"/>
          </w:rPr>
          <w:t xml:space="preserve">https://www.fullpicture.app/item/31a4cf2968200b197d62120ee4b94aed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C1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160738390900878" TargetMode="External"/><Relationship Id="rId8" Type="http://schemas.openxmlformats.org/officeDocument/2006/relationships/hyperlink" Target="https://www.fullpicture.app/item/31a4cf2968200b197d62120ee4b94a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2023-05-14T15:00:40+02:00</dcterms:created>
  <dcterms:modified xsi:type="dcterms:W3CDTF">2023-05-14T15:00:40+02:00</dcterms:modified>
</cp:coreProperties>
</file>

<file path=docProps/custom.xml><?xml version="1.0" encoding="utf-8"?>
<Properties xmlns="http://schemas.openxmlformats.org/officeDocument/2006/custom-properties" xmlns:vt="http://schemas.openxmlformats.org/officeDocument/2006/docPropsVTypes"/>
</file>