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Udeřme sankcemi na čínské firmy, navrhuje EU kvůli válce na Ukrajině - iDNES.cz</w:t>
      </w:r>
      <w:br/>
      <w:hyperlink r:id="rId7" w:history="1">
        <w:r>
          <w:rPr>
            <w:color w:val="2980b9"/>
            <w:u w:val="single"/>
          </w:rPr>
          <w:t xml:space="preserve">https://www.idnes.cz/ekonomika/zahranicni/rusko-ukrajina-valka-cina-firmy-sankce-eu.A230508_080651_eko-zahranicni_vajo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Evropská unie navrhuje uvalit sankce na sedm čínských firem kvůli válce na Ukrajině.</w:t>
      </w:r>
    </w:p>
    <w:p>
      <w:pPr>
        <w:jc w:val="both"/>
      </w:pPr>
      <w:r>
        <w:rPr/>
        <w:t xml:space="preserve">2. Tyto firmy se podílejí na výrobě elektronických součástek, které Rusko využívá pro podporu útočné války proti Ukrajině.</w:t>
      </w:r>
    </w:p>
    <w:p>
      <w:pPr>
        <w:jc w:val="both"/>
      </w:pPr>
      <w:r>
        <w:rPr/>
        <w:t xml:space="preserve">3. Čína se oficiálně k válce na Ukrajině staví nestranně, ale její postoj je považován za nepřímou podporu Ruska.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plán Evropské unie (EU) uvalit sankce na některé čínské a íránské společnosti, které jsou zapojeny do výroby a dodávek elektronických součástek pro ruský vojenský a průmyslový komplex. Článek uvádí, že EU se doposud vyhýbala zaměřování se na Čínu s odůvodněním, že neexistují důkazy o tom, že by přímo dodávala zbraně Moskvě. Nicméně plán EU uvalit sankce na čínské firmy naznačuje, že Brusel začíná mít obavy z toho, jak by mohla Čína podporovat Rusko v jeho snahách o globální vliv.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zdůrazňuje potenciální nevoli Pekingu ohledně plánovaných sankcí a poukazuje na to, že postoj Číny k válce na Ukrajině je přinejmenším nepřímou podporou Ruska. Tento pohled je v souladu s názorem řady západních zemí. Nicméně článek neposkytuje dostatečné důkazy pro tvrzení o nepřímé podpoře Ruska ze strany Číny.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nedostatek tohoto článku spočívá v tom, že se nezmiňuje o možných protiargumentech. Například by se mohlo argumentovat, že plán EU uvalit sankce na čínské firmy je přehnaný a že není dostatečně jasné, zda tyto firmy skutečně podporují ruský vojenský a průmyslový komplex.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nezmiňuje možná rizika spojená s plánem EU uvalit sankce na íránské společnosti. Například by se mohlo argumentovat, že tato opatření by mohla narušit probíhající jednání mezi Íránem a západními mocnostmi ohledně íránského jaderného programu.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tendenci prezentovat plán EU uvalit sankce na čínské a íránské společnosti jako opodstatněné opatření v reakci na ruskou invazi na Ukrajinu. Nicméně článek neposkytuje dostatečné důkazy pro tvrzení o nepřímé podpoře Ruska ze strany Číny a nezmiňuje možné protiargumenty a rizika spojená s plánovanými sankcemi.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Možné důsledky sankcí EU na čínské a íránské společnosti
</w:t>
      </w:r>
    </w:p>
    <w:p>
      <w:pPr>
        <w:spacing w:after="0"/>
        <w:numPr>
          <w:ilvl w:val="0"/>
          <w:numId w:val="2"/>
        </w:numPr>
      </w:pPr>
      <w:r>
        <w:rPr/>
        <w:t xml:space="preserve">Postoj Číny k válce na Ukrajině a jeho vliv na vztahy s EU
</w:t>
      </w:r>
    </w:p>
    <w:p>
      <w:pPr>
        <w:spacing w:after="0"/>
        <w:numPr>
          <w:ilvl w:val="0"/>
          <w:numId w:val="2"/>
        </w:numPr>
      </w:pPr>
      <w:r>
        <w:rPr/>
        <w:t xml:space="preserve">Argumenty proti plánu EU uvalit sankce na čínské a íránské firmy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plánovanými sankcemi na íránské společnosti
</w:t>
      </w:r>
    </w:p>
    <w:p>
      <w:pPr>
        <w:spacing w:after="0"/>
        <w:numPr>
          <w:ilvl w:val="0"/>
          <w:numId w:val="2"/>
        </w:numPr>
      </w:pPr>
      <w:r>
        <w:rPr/>
        <w:t xml:space="preserve">Vztah mezi Čínou a Ruskem a jeho vliv na mezinárodní politiku
</w:t>
      </w:r>
    </w:p>
    <w:p>
      <w:pPr>
        <w:numPr>
          <w:ilvl w:val="0"/>
          <w:numId w:val="2"/>
        </w:numPr>
      </w:pPr>
      <w:r>
        <w:rPr/>
        <w:t xml:space="preserve">Alternativní opatření EU v reakci na ruskou invazi na Ukrajinu.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https://www.fullpicture.app/item/316e7b09fd907fcd6f9bc4a98a6b5297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9E7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nes.cz/ekonomika/zahranicni/rusko-ukrajina-valka-cina-firmy-sankce-eu.A230508_080651_eko-zahranicni_vajo" TargetMode="External"/><Relationship Id="rId8" Type="http://schemas.openxmlformats.org/officeDocument/2006/relationships/hyperlink" Target="https://www.fullpicture.app/item/316e7b09fd907fcd6f9bc4a98a6b52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2024-01-17T08:04:47+01:00</dcterms:created>
  <dcterms:modified xsi:type="dcterms:W3CDTF">2024-01-17T08:04:47+01:00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