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Preparation and Characterization of Docetaxel-PLGA Nanoparticles Coated with Folic Acid-chitosan Conjugate for Cancer Treatment - Journal of Pharmaceutical Sciences</w:t>
      </w:r>
      <w:br/>
      <w:hyperlink r:id="rId7" w:history="1">
        <w:r>
          <w:rPr>
            <w:color w:val="2980b9"/>
            <w:u w:val="single"/>
          </w:rPr>
          <w:t xml:space="preserve">https://jpharmsci.org/article/S0022-3549(21)00596-7/fulltext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study focuses on the preparation and characterization of PLGA nanoparticles coated with a folic acid-chitosan conjugate for targeted cancer treatment.</w:t>
      </w:r>
    </w:p>
    <w:p>
      <w:pPr>
        <w:jc w:val="both"/>
      </w:pPr>
      <w:r>
        <w:rPr/>
        <w:t xml:space="preserve">2. Three formulations were prepared to optimize loading capacity and encapsulation efficiency, and the effect of the amount of folic acid-chitosan on drug release was studied.</w:t>
      </w:r>
    </w:p>
    <w:p>
      <w:pPr>
        <w:jc w:val="both"/>
      </w:pPr>
      <w:r>
        <w:rPr/>
        <w:t xml:space="preserve">3. The coated nanoparticles showed promising results in terms of size, charge, drug release profile, and cytotoxicity against cancer cell lines, suggesting their potential as a selective drug carrier for cancer therapy.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这篇文章介绍了一种用于癌症治疗的新型药物传递系统，即以叶酸-壳聚糖共轭物包被的多乳酸-羟基乙酸共聚物纳米粒子（DTX-PLGA NPs）。文章声称该系统可以通过靶向癌细胞上过表达叶酸受体和较低pH值的特点，实现对肿瘤组织的选择性释放。然而，这篇文章存在一些潜在的偏见和问题。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可能存在的副作用和风险。尽管该系统可能具有针对肿瘤组织的优势，但它是否会对正常组织产生不良影响仍然是一个未知数。此外，由于药物释放是通过pH敏感性来实现的，因此可能存在其他因素导致药物在非目标组织中释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提出的主张。虽然作者声称FA-CS包被可以改善药物传递和吸收特性，并提高药物在肿瘤组织中的积累量，但并没有详细说明相关实验结果或数据。缺乏这些信息使读者难以评估该系统的真实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此外，文章没有探讨其他可能的药物传递系统或方法。虽然PNPs是一种常用的药物载体，但还有其他类型的纳米粒子和传递系统可以用于癌症治疗。作者没有提供对比分析或讨论这些替代方法的优缺点。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最后，文章可能存在宣传内容和偏袒。文章中提到FA-CS包被的优势，但并未提及任何潜在的缺点或限制。这种片面报道可能会误导读者，并使他们对该系统过于乐观。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综上所述，这篇文章在介绍DTX-PLGA NPs作为一种新型药物传递系统时存在一些问题和潜在偏见。需要更多的研究来验证该系统的有效性和安全性，并进行与其他传递系统的比较分析。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DTX-PLGA NPs的副作用和风险
</w:t>
      </w:r>
    </w:p>
    <w:p>
      <w:pPr>
        <w:spacing w:after="0"/>
        <w:numPr>
          <w:ilvl w:val="0"/>
          <w:numId w:val="2"/>
        </w:numPr>
      </w:pPr>
      <w:r>
        <w:rPr/>
        <w:t xml:space="preserve">FA-CS包被对药物传递和吸收特性的影响
</w:t>
      </w:r>
    </w:p>
    <w:p>
      <w:pPr>
        <w:spacing w:after="0"/>
        <w:numPr>
          <w:ilvl w:val="0"/>
          <w:numId w:val="2"/>
        </w:numPr>
      </w:pPr>
      <w:r>
        <w:rPr/>
        <w:t xml:space="preserve">药物在肿瘤组织中的积累量的实验结果和数据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其他可能的药物传递系统或方法
</w:t>
      </w:r>
    </w:p>
    <w:p>
      <w:pPr>
        <w:spacing w:after="0"/>
        <w:numPr>
          <w:ilvl w:val="0"/>
          <w:numId w:val="2"/>
        </w:numPr>
      </w:pPr>
      <w:r>
        <w:rPr/>
        <w:t xml:space="preserve">对比分析其他传递系统的优缺点
</w:t>
      </w:r>
    </w:p>
    <w:p>
      <w:pPr>
        <w:numPr>
          <w:ilvl w:val="0"/>
          <w:numId w:val="2"/>
        </w:numPr>
      </w:pPr>
      <w:r>
        <w:rPr/>
        <w:t xml:space="preserve">FA-CS包被的潜在缺点和限制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https://www.fullpicture.app/item/316a731caa1b16ab823e22b7afbaa6a6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9B5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pharmsci.org/article/S0022-3549(21)00596-7/fulltext" TargetMode="External"/><Relationship Id="rId8" Type="http://schemas.openxmlformats.org/officeDocument/2006/relationships/hyperlink" Target="https://www.fullpicture.app/item/316a731caa1b16ab823e22b7afbaa6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2024-03-21T08:07:26+01:00</dcterms:created>
  <dcterms:modified xsi:type="dcterms:W3CDTF">2024-03-21T08:07:26+01:00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