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Modeling the Effects of Perceptual Load: Saliency, Competitive Interactions, and Top-Down Biases</w:t>
      </w:r>
      <w:br/>
      <w:hyperlink r:id="rId7" w:history="1">
        <w:r>
          <w:rPr>
            <w:color w:val="2980b9"/>
            <w:u w:val="single"/>
          </w:rPr>
          <w:t xml:space="preserve">https://www.frontiersin.org/journals/psychology/articles/10.3389/fpsyg.2016.00001/full</w:t>
        </w:r>
      </w:hyperlink>
    </w:p>
    <w:p>
      <w:pPr>
        <w:pStyle w:val="Heading1"/>
      </w:pPr>
      <w:bookmarkStart w:id="2" w:name="_Toc2"/>
      <w:r>
        <w:t>Article summary:</w:t>
      </w:r>
      <w:bookmarkEnd w:id="2"/>
    </w:p>
    <w:p>
      <w:pPr>
        <w:jc w:val="both"/>
      </w:pPr>
      <w:r>
        <w:rPr/>
        <w:t xml:space="preserve">1. Selective attention is a crucial cognitive mechanism that allows us to focus on relevant information while ignoring irrelevant stimuli, and the locus of attentional filtering has been a topic of debate in the field.</w:t>
      </w:r>
    </w:p>
    <w:p>
      <w:pPr>
        <w:jc w:val="both"/>
      </w:pPr>
      <w:r>
        <w:rPr/>
        <w:t xml:space="preserve"/>
      </w:r>
    </w:p>
    <w:p>
      <w:pPr>
        <w:jc w:val="both"/>
      </w:pPr>
      <w:r>
        <w:rPr/>
        <w:t xml:space="preserve">2. The Perceptual Load theory (PLT) proposes that the selection of stimuli may occur early or late depending on the perceptual load of the visual scene, with high-load tasks leading to early selection and low-load tasks allowing for late selection.</w:t>
      </w:r>
    </w:p>
    <w:p>
      <w:pPr>
        <w:jc w:val="both"/>
      </w:pPr>
      <w:r>
        <w:rPr/>
        <w:t xml:space="preserve"/>
      </w:r>
    </w:p>
    <w:p>
      <w:pPr>
        <w:jc w:val="both"/>
      </w:pPr>
      <w:r>
        <w:rPr/>
        <w:t xml:space="preserve">3. Empirical evidence both supporting and contradicting PLT has been presented, with studies showing that factors such as distractor saliency and top-down biases can influence selective attention mechanisms beyond just perceptual load.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comprehensive overview of the Perceptual Load theory (PLT) and its implications for selective attention. It discusses the debate surrounding early and late selection theories, presents empirical evidence both supporting and contradicting PLT, and highlights criticisms of the theory. However, there are several aspects of the article that warrant critical analysis.</w:t>
      </w:r>
    </w:p>
    <w:p>
      <w:pPr>
        <w:jc w:val="both"/>
      </w:pPr>
      <w:r>
        <w:rPr/>
        <w:t xml:space="preserve"/>
      </w:r>
    </w:p>
    <w:p>
      <w:pPr>
        <w:jc w:val="both"/>
      </w:pPr>
      <w:r>
        <w:rPr/>
        <w:t xml:space="preserve">One potential bias in the article is the emphasis on studies that support PLT while downplaying or dismissing those that contradict it. While the article briefly mentions conflicting findings, it primarily focuses on studies that align with PLT. This one-sided reporting may give readers a skewed perspective on the validity of the theory.</w:t>
      </w:r>
    </w:p>
    <w:p>
      <w:pPr>
        <w:jc w:val="both"/>
      </w:pPr>
      <w:r>
        <w:rPr/>
        <w:t xml:space="preserve"/>
      </w:r>
    </w:p>
    <w:p>
      <w:pPr>
        <w:jc w:val="both"/>
      </w:pPr>
      <w:r>
        <w:rPr/>
        <w:t xml:space="preserve">Additionally, some claims made in the article lack sufficient evidence or are presented without proper context. For example, when discussing studies that challenge PLT, such as those showing early selection effects under conditions of low load, the article does not delve into potential explanations or alternative interpretations. This omission limits a thorough examination of the topic and may lead to an incomplete understanding for readers.</w:t>
      </w:r>
    </w:p>
    <w:p>
      <w:pPr>
        <w:jc w:val="both"/>
      </w:pPr>
      <w:r>
        <w:rPr/>
        <w:t xml:space="preserve"/>
      </w:r>
    </w:p>
    <w:p>
      <w:pPr>
        <w:jc w:val="both"/>
      </w:pPr>
      <w:r>
        <w:rPr/>
        <w:t xml:space="preserve">Furthermore, there is a lack of exploration of counterarguments to PLT within the article. By not addressing opposing viewpoints or discussing limitations of the theory in more depth, the article misses an opportunity to provide a balanced analysis of selective attention mechanisms.</w:t>
      </w:r>
    </w:p>
    <w:p>
      <w:pPr>
        <w:jc w:val="both"/>
      </w:pPr>
      <w:r>
        <w:rPr/>
        <w:t xml:space="preserve"/>
      </w:r>
    </w:p>
    <w:p>
      <w:pPr>
        <w:jc w:val="both"/>
      </w:pPr>
      <w:r>
        <w:rPr/>
        <w:t xml:space="preserve">The promotional tone towards PLT throughout the article also raises concerns about partiality. While it is important to present theories and research findings in a clear and engaging manner, promoting one theory over others without acknowledging its limitations can create a biased narrative.</w:t>
      </w:r>
    </w:p>
    <w:p>
      <w:pPr>
        <w:jc w:val="both"/>
      </w:pPr>
      <w:r>
        <w:rPr/>
        <w:t xml:space="preserve"/>
      </w:r>
    </w:p>
    <w:p>
      <w:pPr>
        <w:jc w:val="both"/>
      </w:pPr>
      <w:r>
        <w:rPr/>
        <w:t xml:space="preserve">Moreover, there is limited discussion on potential risks or implications associated with relying solely on PLT as a framework for understanding selective attention. By not addressing possible drawbacks or areas where further research is needed, the article may oversimplify a complex topic.</w:t>
      </w:r>
    </w:p>
    <w:p>
      <w:pPr>
        <w:jc w:val="both"/>
      </w:pPr>
      <w:r>
        <w:rPr/>
        <w:t xml:space="preserve"/>
      </w:r>
    </w:p>
    <w:p>
      <w:pPr>
        <w:jc w:val="both"/>
      </w:pPr>
      <w:r>
        <w:rPr/>
        <w:t xml:space="preserve">In conclusion, while the article offers valuable insights into selective attention mechanisms and presents an overview of PLT and its empirical support, there are notable biases, unsupported claims, missing considerations, unexplored counterarguments, and promotional content that detract from its overall credibility and objectivity. A more balanced and critical analysis would enhance the quality and depth of discussion on this topic.</w:t>
      </w:r>
    </w:p>
    <w:p>
      <w:pPr>
        <w:pStyle w:val="Heading1"/>
      </w:pPr>
      <w:bookmarkStart w:id="5" w:name="_Toc5"/>
      <w:r>
        <w:t>Topics for further research:</w:t>
      </w:r>
      <w:bookmarkEnd w:id="5"/>
    </w:p>
    <w:p>
      <w:pPr>
        <w:spacing w:after="0"/>
        <w:numPr>
          <w:ilvl w:val="0"/>
          <w:numId w:val="2"/>
        </w:numPr>
      </w:pPr>
      <w:r>
        <w:rPr/>
        <w:t xml:space="preserve">Criticisms of Perceptual Load Theory in selective attention research
</w:t>
      </w:r>
    </w:p>
    <w:p>
      <w:pPr>
        <w:spacing w:after="0"/>
        <w:numPr>
          <w:ilvl w:val="0"/>
          <w:numId w:val="2"/>
        </w:numPr>
      </w:pPr>
      <w:r>
        <w:rPr/>
        <w:t xml:space="preserve">Alternative explanations for early selection effects in attention studies
</w:t>
      </w:r>
    </w:p>
    <w:p>
      <w:pPr>
        <w:spacing w:after="0"/>
        <w:numPr>
          <w:ilvl w:val="0"/>
          <w:numId w:val="2"/>
        </w:numPr>
      </w:pPr>
      <w:r>
        <w:rPr/>
        <w:t xml:space="preserve">Limitations of Perceptual Load Theory in cognitive psychology
</w:t>
      </w:r>
    </w:p>
    <w:p>
      <w:pPr>
        <w:spacing w:after="0"/>
        <w:numPr>
          <w:ilvl w:val="0"/>
          <w:numId w:val="2"/>
        </w:numPr>
      </w:pPr>
      <w:r>
        <w:rPr/>
        <w:t xml:space="preserve">Debate between early and late selection theories of attention
</w:t>
      </w:r>
    </w:p>
    <w:p>
      <w:pPr>
        <w:spacing w:after="0"/>
        <w:numPr>
          <w:ilvl w:val="0"/>
          <w:numId w:val="2"/>
        </w:numPr>
      </w:pPr>
      <w:r>
        <w:rPr/>
        <w:t xml:space="preserve">Implications of relying solely on Perceptual Load Theory for understanding attention mechanisms
</w:t>
      </w:r>
    </w:p>
    <w:p>
      <w:pPr>
        <w:numPr>
          <w:ilvl w:val="0"/>
          <w:numId w:val="2"/>
        </w:numPr>
      </w:pPr>
      <w:r>
        <w:rPr/>
        <w:t xml:space="preserve">Conflicting evidence on the validity of Perceptual Load Theory in attention research</w:t>
      </w:r>
    </w:p>
    <w:p>
      <w:pPr>
        <w:pStyle w:val="Heading1"/>
      </w:pPr>
      <w:bookmarkStart w:id="6" w:name="_Toc6"/>
      <w:r>
        <w:t>Report location:</w:t>
      </w:r>
      <w:bookmarkEnd w:id="6"/>
    </w:p>
    <w:p>
      <w:hyperlink r:id="rId8" w:history="1">
        <w:r>
          <w:rPr>
            <w:color w:val="2980b9"/>
            <w:u w:val="single"/>
          </w:rPr>
          <w:t xml:space="preserve">https://www.fullpicture.app/item/30b37f87afb439bd68410992d43a7ab4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315C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journals/psychology/articles/10.3389/fpsyg.2016.00001/full" TargetMode="External"/><Relationship Id="rId8" Type="http://schemas.openxmlformats.org/officeDocument/2006/relationships/hyperlink" Target="https://www.fullpicture.app/item/30b37f87afb439bd68410992d43a7a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2024-03-05T14:01:31+01:00</dcterms:created>
  <dcterms:modified xsi:type="dcterms:W3CDTF">2024-03-05T14:01:31+01:00</dcterms:modified>
</cp:coreProperties>
</file>

<file path=docProps/custom.xml><?xml version="1.0" encoding="utf-8"?>
<Properties xmlns="http://schemas.openxmlformats.org/officeDocument/2006/custom-properties" xmlns:vt="http://schemas.openxmlformats.org/officeDocument/2006/docPropsVTypes"/>
</file>