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Polymer solar cells - PubMed</w:t>
      </w:r>
      <w:br/>
      <w:hyperlink r:id="rId7" w:history="1">
        <w:r>
          <w:rPr>
            <w:color w:val="2980b9"/>
            <w:u w:val="single"/>
          </w:rPr>
          <w:t xml:space="preserve">https://pubmed.ncbi.nlm.nih.gov/23816905/</w:t>
        </w:r>
      </w:hyperlink>
    </w:p>
    <w:p>
      <w:pPr>
        <w:pStyle w:val="Heading1"/>
      </w:pPr>
      <w:bookmarkStart w:id="2" w:name="_Toc2"/>
      <w:r>
        <w:t>Article summary:</w:t>
      </w:r>
      <w:bookmarkEnd w:id="2"/>
    </w:p>
    <w:p>
      <w:pPr>
        <w:jc w:val="both"/>
      </w:pPr>
      <w:r>
        <w:rPr/>
        <w:t xml:space="preserve">1. 本文回顾了开发基于聚合物的光伏技术的动机，并描述了一些使用的材料系统。</w:t>
      </w:r>
    </w:p>
    <w:p>
      <w:pPr>
        <w:jc w:val="both"/>
      </w:pPr>
      <w:r>
        <w:rPr/>
        <w:t xml:space="preserve">2. 文章指出了当前面临的挑战，并概述了该领域的一些最新进展，特别是关于在聚合物太阳能电池中成像和控制纳米结构的最新工作。</w:t>
      </w:r>
    </w:p>
    <w:p>
      <w:pPr>
        <w:jc w:val="both"/>
      </w:pPr>
      <w:r>
        <w:rPr/>
        <w:t xml:space="preserve">3. 最近利用有机半导体独特性质开发策略，可能允许在简单光伏电池中突破Shockley-Queisser极限。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这篇文章只是一个摘要，并没有提供足够的信息来进行批判性分析。它主要介绍了聚合物太阳能电池的发展动机、材料系统和当前面临的挑战，以及一些最近在该领域取得的进展。虽然它提到了一些可能有争议的话题，如使用有机半导体开发策略来突破Shockley-Queisser极限，但它并没有表达任何偏见或片面报道。因此，我们无法对其进行批判性分析或提供其他见解。</w:t>
      </w:r>
    </w:p>
    <w:p>
      <w:pPr>
        <w:pStyle w:val="Heading1"/>
      </w:pPr>
      <w:bookmarkStart w:id="5" w:name="_Toc5"/>
      <w:r>
        <w:t>Topics for further research:</w:t>
      </w:r>
      <w:bookmarkEnd w:id="5"/>
    </w:p>
    <w:p>
      <w:pPr>
        <w:spacing w:after="0"/>
        <w:numPr>
          <w:ilvl w:val="0"/>
          <w:numId w:val="2"/>
        </w:numPr>
      </w:pPr>
      <w:r>
        <w:rPr/>
        <w:t xml:space="preserve">Organic solar cells
</w:t>
      </w:r>
    </w:p>
    <w:p>
      <w:pPr>
        <w:spacing w:after="0"/>
        <w:numPr>
          <w:ilvl w:val="0"/>
          <w:numId w:val="2"/>
        </w:numPr>
      </w:pPr>
      <w:r>
        <w:rPr/>
        <w:t xml:space="preserve">Perovskite solar cells
</w:t>
      </w:r>
    </w:p>
    <w:p>
      <w:pPr>
        <w:spacing w:after="0"/>
        <w:numPr>
          <w:ilvl w:val="0"/>
          <w:numId w:val="2"/>
        </w:numPr>
      </w:pPr>
      <w:r>
        <w:rPr/>
        <w:t xml:space="preserve">Tandem solar cells
</w:t>
      </w:r>
    </w:p>
    <w:p>
      <w:pPr>
        <w:spacing w:after="0"/>
        <w:numPr>
          <w:ilvl w:val="0"/>
          <w:numId w:val="2"/>
        </w:numPr>
      </w:pPr>
      <w:r>
        <w:rPr/>
        <w:t xml:space="preserve">Stability and durability of polymer solar cells
</w:t>
      </w:r>
    </w:p>
    <w:p>
      <w:pPr>
        <w:spacing w:after="0"/>
        <w:numPr>
          <w:ilvl w:val="0"/>
          <w:numId w:val="2"/>
        </w:numPr>
      </w:pPr>
      <w:r>
        <w:rPr/>
        <w:t xml:space="preserve">Commercialization of polymer solar cells
</w:t>
      </w:r>
    </w:p>
    <w:p>
      <w:pPr>
        <w:numPr>
          <w:ilvl w:val="0"/>
          <w:numId w:val="2"/>
        </w:numPr>
      </w:pPr>
      <w:r>
        <w:rPr/>
        <w:t xml:space="preserve">Environmental impact of polymer solar cells</w:t>
      </w:r>
    </w:p>
    <w:p>
      <w:pPr>
        <w:pStyle w:val="Heading1"/>
      </w:pPr>
      <w:bookmarkStart w:id="6" w:name="_Toc6"/>
      <w:r>
        <w:t>Report location:</w:t>
      </w:r>
      <w:bookmarkEnd w:id="6"/>
    </w:p>
    <w:p>
      <w:hyperlink r:id="rId8" w:history="1">
        <w:r>
          <w:rPr>
            <w:color w:val="2980b9"/>
            <w:u w:val="single"/>
          </w:rPr>
          <w:t xml:space="preserve">https://www.fullpicture.app/item/30500c0d913fc2f15d4429db8319b820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923F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816905/" TargetMode="External"/><Relationship Id="rId8" Type="http://schemas.openxmlformats.org/officeDocument/2006/relationships/hyperlink" Target="https://www.fullpicture.app/item/30500c0d913fc2f15d4429db8319b8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2024-01-19T06:56:37+01:00</dcterms:created>
  <dcterms:modified xsi:type="dcterms:W3CDTF">2024-01-19T06:56:37+01:00</dcterms:modified>
</cp:coreProperties>
</file>

<file path=docProps/custom.xml><?xml version="1.0" encoding="utf-8"?>
<Properties xmlns="http://schemas.openxmlformats.org/officeDocument/2006/custom-properties" xmlns:vt="http://schemas.openxmlformats.org/officeDocument/2006/docPropsVTypes"/>
</file>