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Health Monitoring of Buildings Using Smartphone Sensors | Seismological Research Letters | GeoScienceWorld</w:t>
      </w:r>
      <w:br/>
      <w:hyperlink r:id="rId7" w:history="1">
        <w:r>
          <w:rPr>
            <w:color w:val="2980b9"/>
            <w:u w:val="single"/>
          </w:rPr>
          <w:t xml:space="preserve">https://pubs.geoscienceworld.org/ssa/srl/article/89/2A/594/525824/Structural-Health-Monitoring-of-Buildings-Using?casa_token=jA51JXdVsmUAAAAA%3ADzwojWFdLv4wBL7IBWf1Oc1wwy9NsJBMJ0EjWgPJ4W1CvrrEhvkdTGaO2hbgWvz4hAz1yh2QbA</w:t>
        </w:r>
      </w:hyperlink>
    </w:p>
    <w:p>
      <w:pPr>
        <w:pStyle w:val="Heading1"/>
      </w:pPr>
      <w:bookmarkStart w:id="2" w:name="_Toc2"/>
      <w:r>
        <w:t>Article summary:</w:t>
      </w:r>
      <w:bookmarkEnd w:id="2"/>
    </w:p>
    <w:p>
      <w:pPr>
        <w:jc w:val="both"/>
      </w:pPr>
      <w:r>
        <w:rPr/>
        <w:t xml:space="preserve">1. 传统的结构健康监测成本高昂，难以实现长期持续监测。而利用智能手机内置的传感器进行监测可以降低成本，并且不需要专业人员进行部署和维护。</w:t>
      </w:r>
    </w:p>
    <w:p>
      <w:pPr>
        <w:jc w:val="both"/>
      </w:pPr>
      <w:r>
        <w:rPr/>
        <w:t xml:space="preserve">2. MyShake项目旨在通过全球智能手机地震网络来建立一个全球性的地震监测系统。该项目已经证明了私人智能手机可以作为一种收集建筑物健康状态数据的机制。</w:t>
      </w:r>
    </w:p>
    <w:p>
      <w:pPr>
        <w:jc w:val="both"/>
      </w:pPr>
      <w:r>
        <w:rPr/>
        <w:t xml:space="preserve">3. 在Millikan图书馆的振动测试中，研究人员将智能手机放置在最高层楼面上，并成功提取了建筑物的基本频率和位移信息。这表明利用私人智能手机进行结构健康监测是可行的。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该文章介绍了使用智能手机传感器进行建筑物结构健康监测的潜力，并通过对加州帕萨迪纳米利坎图书馆的振动测试结果进行分析，证明了这种方法的可行性。然而，该文章存在以下问题：</w:t>
      </w:r>
    </w:p>
    <w:p>
      <w:pPr>
        <w:jc w:val="both"/>
      </w:pPr>
      <w:r>
        <w:rPr/>
        <w:t xml:space="preserve"/>
      </w:r>
    </w:p>
    <w:p>
      <w:pPr>
        <w:jc w:val="both"/>
      </w:pPr>
      <w:r>
        <w:rPr/>
        <w:t xml:space="preserve">1. 偏见来源：该文章没有提及可能存在的风险和缺陷，只强调了使用智能手机进行结构健康监测的优点。这可能会导致读者忽略了潜在的问题和限制。</w:t>
      </w:r>
    </w:p>
    <w:p>
      <w:pPr>
        <w:jc w:val="both"/>
      </w:pPr>
      <w:r>
        <w:rPr/>
        <w:t xml:space="preserve"/>
      </w:r>
    </w:p>
    <w:p>
      <w:pPr>
        <w:jc w:val="both"/>
      </w:pPr>
      <w:r>
        <w:rPr/>
        <w:t xml:space="preserve">2. 片面报道：该文章只关注了智能手机传感器在建筑物结构健康监测方面的应用，但并未探讨其他类型传感器或监测方法的优缺点。这可能会导致读者对其他方法的认识不足。</w:t>
      </w:r>
    </w:p>
    <w:p>
      <w:pPr>
        <w:jc w:val="both"/>
      </w:pPr>
      <w:r>
        <w:rPr/>
        <w:t xml:space="preserve"/>
      </w:r>
    </w:p>
    <w:p>
      <w:pPr>
        <w:jc w:val="both"/>
      </w:pPr>
      <w:r>
        <w:rPr/>
        <w:t xml:space="preserve">3. 无根据主张：该文章声称使用私人智能手机可以以低成本实现建筑物结构健康监测，但并未提供具体数据或成本效益分析来支持这一主张。这可能会使读者对其可行性产生怀疑。</w:t>
      </w:r>
    </w:p>
    <w:p>
      <w:pPr>
        <w:jc w:val="both"/>
      </w:pPr>
      <w:r>
        <w:rPr/>
        <w:t xml:space="preserve"/>
      </w:r>
    </w:p>
    <w:p>
      <w:pPr>
        <w:jc w:val="both"/>
      </w:pPr>
      <w:r>
        <w:rPr/>
        <w:t xml:space="preserve">4. 缺失考虑点：该文章没有考虑到智能手机传感器在不同环境下（如温度、湿度等）可能出现误差或失灵的情况，并未提供解决方案。这可能会使读者对其可靠性产生疑虑。</w:t>
      </w:r>
    </w:p>
    <w:p>
      <w:pPr>
        <w:jc w:val="both"/>
      </w:pPr>
      <w:r>
        <w:rPr/>
        <w:t xml:space="preserve"/>
      </w:r>
    </w:p>
    <w:p>
      <w:pPr>
        <w:jc w:val="both"/>
      </w:pPr>
      <w:r>
        <w:rPr/>
        <w:t xml:space="preserve">5. 宣传内容：该文章过于宣传MyShake项目和智能手机传感器技术，在某种程度上忽略了其他相关领域和技术的贡献。这可能会使读者对整个领域产生误解。</w:t>
      </w:r>
    </w:p>
    <w:p>
      <w:pPr>
        <w:jc w:val="both"/>
      </w:pPr>
      <w:r>
        <w:rPr/>
        <w:t xml:space="preserve"/>
      </w:r>
    </w:p>
    <w:p>
      <w:pPr>
        <w:jc w:val="both"/>
      </w:pPr>
      <w:r>
        <w:rPr/>
        <w:t xml:space="preserve">综上所述，尽管该文章提出了有趣且有前途的想法，但其存在一些偏见、片面报道、无根据主张、缺失考虑点和宣传内容等问题需要注意。为了更全面地评估使用智能手机进行建筑物结构健康监测的可行性和局限性，需要进一步深入研究和探索。</w:t>
      </w:r>
    </w:p>
    <w:p>
      <w:pPr>
        <w:pStyle w:val="Heading1"/>
      </w:pPr>
      <w:bookmarkStart w:id="5" w:name="_Toc5"/>
      <w:r>
        <w:t>Topics for further research:</w:t>
      </w:r>
      <w:bookmarkEnd w:id="5"/>
    </w:p>
    <w:p>
      <w:pPr>
        <w:spacing w:after="0"/>
        <w:numPr>
          <w:ilvl w:val="0"/>
          <w:numId w:val="2"/>
        </w:numPr>
      </w:pPr>
      <w:r>
        <w:rPr/>
        <w:t xml:space="preserve">Limitations and risks of using smartphone sensors for structural health monitoring
</w:t>
      </w:r>
    </w:p>
    <w:p>
      <w:pPr>
        <w:spacing w:after="0"/>
        <w:numPr>
          <w:ilvl w:val="0"/>
          <w:numId w:val="2"/>
        </w:numPr>
      </w:pPr>
      <w:r>
        <w:rPr/>
        <w:t xml:space="preserve">Comparison of smartphone sensors with other types of sensors for structural health monitoring
</w:t>
      </w:r>
    </w:p>
    <w:p>
      <w:pPr>
        <w:spacing w:after="0"/>
        <w:numPr>
          <w:ilvl w:val="0"/>
          <w:numId w:val="2"/>
        </w:numPr>
      </w:pPr>
      <w:r>
        <w:rPr/>
        <w:t xml:space="preserve">Cost-effectiveness analysis of using personal smartphones for structural health monitoring
</w:t>
      </w:r>
    </w:p>
    <w:p>
      <w:pPr>
        <w:spacing w:after="0"/>
        <w:numPr>
          <w:ilvl w:val="0"/>
          <w:numId w:val="2"/>
        </w:numPr>
      </w:pPr>
      <w:r>
        <w:rPr/>
        <w:t xml:space="preserve">Potential errors and solutions for smartphone sensor measurements in different environments
</w:t>
      </w:r>
    </w:p>
    <w:p>
      <w:pPr>
        <w:spacing w:after="0"/>
        <w:numPr>
          <w:ilvl w:val="0"/>
          <w:numId w:val="2"/>
        </w:numPr>
      </w:pPr>
      <w:r>
        <w:rPr/>
        <w:t xml:space="preserve">Contributions of other related fields and technologies to structural health monitoring
</w:t>
      </w:r>
    </w:p>
    <w:p>
      <w:pPr>
        <w:numPr>
          <w:ilvl w:val="0"/>
          <w:numId w:val="2"/>
        </w:numPr>
      </w:pPr>
      <w:r>
        <w:rPr/>
        <w:t xml:space="preserve">Further research and exploration of using smartphone sensors for structural health monitoring</w:t>
      </w:r>
    </w:p>
    <w:p>
      <w:pPr>
        <w:pStyle w:val="Heading1"/>
      </w:pPr>
      <w:bookmarkStart w:id="6" w:name="_Toc6"/>
      <w:r>
        <w:t>Report location:</w:t>
      </w:r>
      <w:bookmarkEnd w:id="6"/>
    </w:p>
    <w:p>
      <w:hyperlink r:id="rId8" w:history="1">
        <w:r>
          <w:rPr>
            <w:color w:val="2980b9"/>
            <w:u w:val="single"/>
          </w:rPr>
          <w:t xml:space="preserve">https://www.fullpicture.app/item/2fed71919c52901c7eb31ab4fb17a91a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B1B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geoscienceworld.org/ssa/srl/article/89/2A/594/525824/Structural-Health-Monitoring-of-Buildings-Using?casa_token=jA51JXdVsmUAAAAA%3ADzwojWFdLv4wBL7IBWf1Oc1wwy9NsJBMJ0EjWgPJ4W1CvrrEhvkdTGaO2hbgWvz4hAz1yh2QbA" TargetMode="External"/><Relationship Id="rId8" Type="http://schemas.openxmlformats.org/officeDocument/2006/relationships/hyperlink" Target="https://www.fullpicture.app/item/2fed71919c52901c7eb31ab4fb17a9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2024-02-10T02:15:37+01:00</dcterms:created>
  <dcterms:modified xsi:type="dcterms:W3CDTF">2024-02-10T02:15:37+01:00</dcterms:modified>
</cp:coreProperties>
</file>

<file path=docProps/custom.xml><?xml version="1.0" encoding="utf-8"?>
<Properties xmlns="http://schemas.openxmlformats.org/officeDocument/2006/custom-properties" xmlns:vt="http://schemas.openxmlformats.org/officeDocument/2006/docPropsVTypes"/>
</file>