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材料力学电子教材（第五版）</w:t></w:r><w:br/><w:hyperlink r:id="rId7" w:history="1"><w:r><w:rPr><w:color w:val="2980b9"/><w:u w:val="single"/></w:rPr><w:t xml:space="preserve">http://pt.csust.edu.cn/meol/homepage/course/listview.jsp?_style=new06&_colId=null&acttype=enter&folderid=553624&lid=43043</w:t></w:r></w:hyperlink></w:p><w:p><w:pPr><w:pStyle w:val="Heading1"/></w:pPr><w:bookmarkStart w:id="2" w:name="_Toc2"/><w:r><w:t>Article summary:</w:t></w:r><w:bookmarkEnd w:id="2"/></w:p><w:p><w:pPr><w:jc w:val="both"/></w:pPr><w:r><w:rPr/><w:t xml:space="preserve">1. 本文介绍了材料力学电子教材的第五版。这意味着该教材已经进行了多次更新和改进，以适应不断变化的学习需求和技术发展。</w:t></w:r></w:p><w:p><w:pPr><w:jc w:val="both"/></w:pPr><w:r><w:rPr/><w:t xml:space="preserve"></w:t></w:r></w:p><w:p><w:pPr><w:jc w:val="both"/></w:pPr><w:r><w:rPr/><w:t xml:space="preserve">2. 文章提到了该教材是电子版的，这意味着学生可以通过电子设备（如计算机、平板电脑或手机）来访问和学习。这种形式的教材具有便携性和互动性，可以更好地满足学生的学习需求。</w:t></w:r></w:p><w:p><w:pPr><w:jc w:val="both"/></w:pPr><w:r><w:rPr/><w:t xml:space="preserve"></w:t></w:r></w:p><w:p><w:pPr><w:jc w:val="both"/></w:pPr><w:r><w:rPr/><w:t xml:space="preserve">3. 文章还提供了一个来源链接，指向一个网页，可能是该教材的详细信息或下载页面。通过点击链接，读者可以获取更多关于该教材的信息，并可能获得免费或付费下载的选项。</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根据提供的信息，无法对文章进行详细的批判性分析。提供的内容只包括文章标题和一个链接，没有具体的文章内容可供分析。请提供更多相关信息以便进行进一步分析。</w:t></w:r></w:p><w:p><w:pPr><w:pStyle w:val="Heading1"/></w:pPr><w:bookmarkStart w:id="5" w:name="_Toc5"/><w:r><w:t>Topics for further research:</w:t></w:r><w:bookmarkEnd w:id="5"/></w:p><w:p><w:pPr><w:spacing w:after="0"/><w:numPr><w:ilvl w:val="0"/><w:numId w:val="2"/></w:numPr></w:pPr><w:r><w:rPr/><w:t xml:space="preserve">文章标题
</w:t></w:r></w:p><w:p><w:pPr><w:spacing w:after="0"/><w:numPr><w:ilvl w:val="0"/><w:numId w:val="2"/></w:numPr></w:pPr><w:r><w:rPr/><w:t xml:space="preserve">文章链接
</w:t></w:r></w:p><w:p><w:pPr><w:spacing w:after="0"/><w:numPr><w:ilvl w:val="0"/><w:numId w:val="2"/></w:numPr></w:pPr><w:r><w:rPr/><w:t xml:space="preserve">文章作者
</w:t></w:r></w:p><w:p><w:pPr><w:spacing w:after="0"/><w:numPr><w:ilvl w:val="0"/><w:numId w:val="2"/></w:numPr></w:pPr><w:r><w:rPr/><w:t xml:space="preserve">文章发布日期
</w:t></w:r></w:p><w:p><w:pPr><w:spacing w:after="0"/><w:numPr><w:ilvl w:val="0"/><w:numId w:val="2"/></w:numPr></w:pPr><w:r><w:rPr/><w:t xml:space="preserve">文章所属领域或主题
</w:t></w:r></w:p><w:p><w:pPr><w:numPr><w:ilvl w:val="0"/><w:numId w:val="2"/></w:numPr></w:pPr><w:r><w:rPr/><w:t xml:space="preserve">文章摘要或简介</w:t></w:r></w:p><w:p><w:pPr><w:pStyle w:val="Heading1"/></w:pPr><w:bookmarkStart w:id="6" w:name="_Toc6"/><w:r><w:t>Report location:</w:t></w:r><w:bookmarkEnd w:id="6"/></w:p><w:p><w:hyperlink r:id="rId8" w:history="1"><w:r><w:rPr><w:color w:val="2980b9"/><w:u w:val="single"/></w:rPr><w:t xml:space="preserve">https://www.fullpicture.app/item/2f155e7b4c2b8074210a26f223974c18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F00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t.csust.edu.cn/meol/homepage/course/listview.jsp?_style=new06&amp;_colId=null&amp;acttype=enter&amp;folderid=553624&amp;lid=43043" TargetMode="External"/><Relationship Id="rId8" Type="http://schemas.openxmlformats.org/officeDocument/2006/relationships/hyperlink" Target="https://www.fullpicture.app/item/2f155e7b4c2b8074210a26f223974c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2023-09-04T11:27:23+02:00</dcterms:created>
  <dcterms:modified xsi:type="dcterms:W3CDTF">2023-09-04T11:27:23+02:00</dcterms:modified>
</cp:coreProperties>
</file>

<file path=docProps/custom.xml><?xml version="1.0" encoding="utf-8"?>
<Properties xmlns="http://schemas.openxmlformats.org/officeDocument/2006/custom-properties" xmlns:vt="http://schemas.openxmlformats.org/officeDocument/2006/docPropsVTypes"/>
</file>