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MERKEZİ SİNİR SİSTEMİ - Evrim Ağacı</w:t>
      </w:r>
      <w:br/>
      <w:hyperlink r:id="rId7" w:history="1">
        <w:r>
          <w:rPr>
            <w:color w:val="2980b9"/>
            <w:u w:val="single"/>
          </w:rPr>
          <w:t xml:space="preserve">https://evrimagaci.org/blog/merkezi-sinir-sistemi-13355</w:t>
        </w:r>
      </w:hyperlink>
    </w:p>
    <w:p>
      <w:pPr>
        <w:pStyle w:val="Heading1"/>
      </w:pPr>
      <w:bookmarkStart w:id="2" w:name="_Toc2"/>
      <w:r>
        <w:t>Article summary:</w:t>
      </w:r>
      <w:bookmarkEnd w:id="2"/>
    </w:p>
    <w:p>
      <w:pPr>
        <w:jc w:val="both"/>
      </w:pPr>
      <w:r>
        <w:rPr/>
        <w:t xml:space="preserve">1. Sinir sistemi, zeka, idrak, hafıza ve bilinç gibi özelliklerin yanında iç ve dış ortamdaki değişikliklere ani yanıt oluşturur.</w:t>
      </w:r>
    </w:p>
    <w:p>
      <w:pPr>
        <w:jc w:val="both"/>
      </w:pPr>
      <w:r>
        <w:rPr/>
        <w:t xml:space="preserve">2. Merkezi sinir sistemi beyin ve omurilikten oluşur. Beynin ortalama ağırlığı kadınlarda 1000-1250 gram, erkeklerde 1200-1350 gram kadardır.</w:t>
      </w:r>
    </w:p>
    <w:p>
      <w:pPr>
        <w:jc w:val="both"/>
      </w:pPr>
      <w:r>
        <w:rPr/>
        <w:t xml:space="preserve">3. Tüm beyin sapı, soğanilik (bulbus/medulla oblangata), köprü (pons) ve orta beyin (mesencephalon) olmak üzere üç bölümden oluşur. Bulbusta dolaşım, sindirim ve solunum merkezleri bulunurken, köprüde çiğneme merkezi yer alır. Orta beyinde ise yürüme ve yer değiştirme merkezi ile pupilla refleksinin merkezi bulunmaktadır.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merkezi sinir sistemi hakkında genel bir bilgi sunmaktadır. Ancak, bazı eksiklikler ve potansiyel önyargılar da mevcuttur.</w:t>
      </w:r>
    </w:p>
    <w:p>
      <w:pPr>
        <w:jc w:val="both"/>
      </w:pPr>
      <w:r>
        <w:rPr/>
        <w:t xml:space="preserve"/>
      </w:r>
    </w:p>
    <w:p>
      <w:pPr>
        <w:jc w:val="both"/>
      </w:pPr>
      <w:r>
        <w:rPr/>
        <w:t xml:space="preserve">Öncelikle, makalede merkezi sinir sisteminin anatomik yapısı ve işlevleri açıklanmıştır. Bununla birlikte, bu sistemdeki sinir hücreleri ve sinir liflerinin nasıl çalıştığına dair daha ayrıntılı bir açıklama yapılmamıştır. Ayrıca, makalede merkezi sinir sisteminin evrimi veya gelişimi hakkında hiçbir şey söylenmemiştir.</w:t>
      </w:r>
    </w:p>
    <w:p>
      <w:pPr>
        <w:jc w:val="both"/>
      </w:pPr>
      <w:r>
        <w:rPr/>
        <w:t xml:space="preserve"/>
      </w:r>
    </w:p>
    <w:p>
      <w:pPr>
        <w:jc w:val="both"/>
      </w:pPr>
      <w:r>
        <w:rPr/>
        <w:t xml:space="preserve">Makaledeki diğer bir sorun ise kaynakların eksikliğidir. Makalede kullanılan kaynaklar belirtilmemiş veya atıfta bulunulmamıştır. Bu nedenle, okuyucuların bu bilgilerin doğruluğunu kontrol etmesi zor olabilir.</w:t>
      </w:r>
    </w:p>
    <w:p>
      <w:pPr>
        <w:jc w:val="both"/>
      </w:pPr>
      <w:r>
        <w:rPr/>
        <w:t xml:space="preserve"/>
      </w:r>
    </w:p>
    <w:p>
      <w:pPr>
        <w:jc w:val="both"/>
      </w:pPr>
      <w:r>
        <w:rPr/>
        <w:t xml:space="preserve">Ayrıca, makalenin tek taraflı raporlama içerdiği de görülebilir. Örneğin, merkezi sinir sistemi ile ilgili olumsuz yanları veya riskleri tartışmak yerine sadece anatomik yapısına odaklanılmıştır.</w:t>
      </w:r>
    </w:p>
    <w:p>
      <w:pPr>
        <w:jc w:val="both"/>
      </w:pPr>
      <w:r>
        <w:rPr/>
        <w:t xml:space="preserve"/>
      </w:r>
    </w:p>
    <w:p>
      <w:pPr>
        <w:jc w:val="both"/>
      </w:pPr>
      <w:r>
        <w:rPr/>
        <w:t xml:space="preserve">Son olarak, makalenin tanıtım içeriği de eleştirilebilir. Makale sonunda Evrim Ağacı'nın maddi destek için farklı platformlar sunduğu belirtilmiştir. Bu durum, okuyucuların makalenin gerçek amacının bilgilendirme mi yoksa maddi destek sağlama mı olduğunu sorgulamasına neden olabilir.</w:t>
      </w:r>
    </w:p>
    <w:p>
      <w:pPr>
        <w:jc w:val="both"/>
      </w:pPr>
      <w:r>
        <w:rPr/>
        <w:t xml:space="preserve"/>
      </w:r>
    </w:p>
    <w:p>
      <w:pPr>
        <w:jc w:val="both"/>
      </w:pPr>
      <w:r>
        <w:rPr/>
        <w:t xml:space="preserve">Genel olarak, bu makale yararlı bilgiler içermektedir ancak eksiklikler ve potansiyel önyargılar da mevcuttur. Okuyucuların daha kapsamlı bir araştırma yapması önerilir.</w:t>
      </w:r>
    </w:p>
    <w:p>
      <w:pPr>
        <w:pStyle w:val="Heading1"/>
      </w:pPr>
      <w:bookmarkStart w:id="5" w:name="_Toc5"/>
      <w:r>
        <w:t>Topics for further research:</w:t>
      </w:r>
      <w:bookmarkEnd w:id="5"/>
    </w:p>
    <w:p>
      <w:pPr>
        <w:spacing w:after="0"/>
        <w:numPr>
          <w:ilvl w:val="0"/>
          <w:numId w:val="2"/>
        </w:numPr>
      </w:pPr>
      <w:r>
        <w:rPr/>
        <w:t xml:space="preserve">Sinir hücreleri ve sinir liflerinin çalışması
</w:t>
      </w:r>
    </w:p>
    <w:p>
      <w:pPr>
        <w:spacing w:after="0"/>
        <w:numPr>
          <w:ilvl w:val="0"/>
          <w:numId w:val="2"/>
        </w:numPr>
      </w:pPr>
      <w:r>
        <w:rPr/>
        <w:t xml:space="preserve">Merkezi sinir sisteminin evrimi veya gelişimi
</w:t>
      </w:r>
    </w:p>
    <w:p>
      <w:pPr>
        <w:spacing w:after="0"/>
        <w:numPr>
          <w:ilvl w:val="0"/>
          <w:numId w:val="2"/>
        </w:numPr>
      </w:pPr>
      <w:r>
        <w:rPr/>
        <w:t xml:space="preserve">Merkezi sinir sisteminin olumsuz yanları veya riskleri
</w:t>
      </w:r>
    </w:p>
    <w:p>
      <w:pPr>
        <w:spacing w:after="0"/>
        <w:numPr>
          <w:ilvl w:val="0"/>
          <w:numId w:val="2"/>
        </w:numPr>
      </w:pPr>
      <w:r>
        <w:rPr/>
        <w:t xml:space="preserve">Makalenin kaynakları
</w:t>
      </w:r>
    </w:p>
    <w:p>
      <w:pPr>
        <w:spacing w:after="0"/>
        <w:numPr>
          <w:ilvl w:val="0"/>
          <w:numId w:val="2"/>
        </w:numPr>
      </w:pPr>
      <w:r>
        <w:rPr/>
        <w:t xml:space="preserve">Merkezi sinir sistemi ile ilgili diğer işlevler
</w:t>
      </w:r>
    </w:p>
    <w:p>
      <w:pPr>
        <w:numPr>
          <w:ilvl w:val="0"/>
          <w:numId w:val="2"/>
        </w:numPr>
      </w:pPr>
      <w:r>
        <w:rPr/>
        <w:t xml:space="preserve">Merkezi sinir sistemi hastalıkları ve tedavileri</w:t>
      </w:r>
    </w:p>
    <w:p>
      <w:pPr>
        <w:pStyle w:val="Heading1"/>
      </w:pPr>
      <w:bookmarkStart w:id="6" w:name="_Toc6"/>
      <w:r>
        <w:t>Report location:</w:t>
      </w:r>
      <w:bookmarkEnd w:id="6"/>
    </w:p>
    <w:p>
      <w:hyperlink r:id="rId8" w:history="1">
        <w:r>
          <w:rPr>
            <w:color w:val="2980b9"/>
            <w:u w:val="single"/>
          </w:rPr>
          <w:t xml:space="preserve">https://www.fullpicture.app/item/2eeed3149518eda08b930f8ef7b39040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31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rimagaci.org/blog/merkezi-sinir-sistemi-13355" TargetMode="External"/><Relationship Id="rId8" Type="http://schemas.openxmlformats.org/officeDocument/2006/relationships/hyperlink" Target="https://www.fullpicture.app/item/2eeed3149518eda08b930f8ef7b390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2024-04-26T08:52:16+02:00</dcterms:created>
  <dcterms:modified xsi:type="dcterms:W3CDTF">2024-04-26T08:52:16+02:00</dcterms:modified>
</cp:coreProperties>
</file>

<file path=docProps/custom.xml><?xml version="1.0" encoding="utf-8"?>
<Properties xmlns="http://schemas.openxmlformats.org/officeDocument/2006/custom-properties" xmlns:vt="http://schemas.openxmlformats.org/officeDocument/2006/docPropsVTypes"/>
</file>