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MotionDiffuse: Text-Driven Human Motion Generation with Diffusion Model</w:t>
      </w:r>
      <w:br/>
      <w:hyperlink r:id="rId7" w:history="1">
        <w:r>
          <w:rPr>
            <w:color w:val="2980b9"/>
            <w:u w:val="single"/>
          </w:rPr>
          <w:t xml:space="preserve">http://aixpaper.com/view/motiondiffuse_textdriven_human_motion_generation_with_diffusion_model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MotionDiffuse是一种基于扩散模型的文本驱动人体运动生成方法。</w:t>
      </w:r>
    </w:p>
    <w:p>
      <w:pPr>
        <w:jc w:val="both"/>
      </w:pPr>
      <w:r>
        <w:rPr/>
        <w:t xml:space="preserve">2. 该方法可以通过输入文本描述来生成逼真的人体运动，具有较高的准确性和多样性。</w:t>
      </w:r>
    </w:p>
    <w:p>
      <w:pPr>
        <w:jc w:val="both"/>
      </w:pPr>
      <w:r>
        <w:rPr/>
        <w:t xml:space="preserve">3. MotionDiffuse还可以应用于虚拟现实、游戏开发等领域，为用户提供更加沉浸式的体验。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很遗憾，由于提供的文章内容只有标题和一些无关紧要的信息，我们无法对其进行详细的批判性分析。请提供完整的文章内容以便我们能够为您提供更准确、全面的见解。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Background information on the topic
</w:t>
      </w:r>
    </w:p>
    <w:p>
      <w:pPr>
        <w:spacing w:after="0"/>
        <w:numPr>
          <w:ilvl w:val="0"/>
          <w:numId w:val="2"/>
        </w:numPr>
      </w:pPr>
      <w:r>
        <w:rPr/>
        <w:t xml:space="preserve">Current trends and developments related to the topic
</w:t>
      </w:r>
    </w:p>
    <w:p>
      <w:pPr>
        <w:spacing w:after="0"/>
        <w:numPr>
          <w:ilvl w:val="0"/>
          <w:numId w:val="2"/>
        </w:numPr>
      </w:pPr>
      <w:r>
        <w:rPr/>
        <w:t xml:space="preserve">Key players and stakeholders involved in the topic
</w:t>
      </w:r>
    </w:p>
    <w:p>
      <w:pPr>
        <w:spacing w:after="0"/>
        <w:numPr>
          <w:ilvl w:val="0"/>
          <w:numId w:val="2"/>
        </w:numPr>
      </w:pPr>
      <w:r>
        <w:rPr/>
        <w:t xml:space="preserve">Potential impacts and consequences of the topic
</w:t>
      </w:r>
    </w:p>
    <w:p>
      <w:pPr>
        <w:spacing w:after="0"/>
        <w:numPr>
          <w:ilvl w:val="0"/>
          <w:numId w:val="2"/>
        </w:numPr>
      </w:pPr>
      <w:r>
        <w:rPr/>
        <w:t xml:space="preserve">Relevant laws</w:t>
      </w:r>
    </w:p>
    <w:p>
      <w:pPr>
        <w:spacing w:after="0"/>
        <w:numPr>
          <w:ilvl w:val="0"/>
          <w:numId w:val="2"/>
        </w:numPr>
      </w:pPr>
      <w:r>
        <w:rPr/>
        <w:t xml:space="preserve">regulations</w:t>
      </w:r>
    </w:p>
    <w:p>
      <w:pPr>
        <w:spacing w:after="0"/>
        <w:numPr>
          <w:ilvl w:val="0"/>
          <w:numId w:val="2"/>
        </w:numPr>
      </w:pPr>
      <w:r>
        <w:rPr/>
        <w:t xml:space="preserve">and policies related to the topic
</w:t>
      </w:r>
    </w:p>
    <w:p>
      <w:pPr>
        <w:numPr>
          <w:ilvl w:val="0"/>
          <w:numId w:val="2"/>
        </w:numPr>
      </w:pPr>
      <w:r>
        <w:rPr/>
        <w:t xml:space="preserve">Future outlook and potential solutions for the topic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https://www.fullpicture.app/item/2eb37c8e17fd4aaa11fd552f8af3118a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722A8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ixpaper.com/view/motiondiffuse_textdriven_human_motion_generation_with_diffusion_model" TargetMode="External"/><Relationship Id="rId8" Type="http://schemas.openxmlformats.org/officeDocument/2006/relationships/hyperlink" Target="https://www.fullpicture.app/item/2eb37c8e17fd4aaa11fd552f8af3118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2023-12-28T16:02:30+01:00</dcterms:created>
  <dcterms:modified xsi:type="dcterms:W3CDTF">2023-12-28T16:02:30+01:00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