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创新生态系统视域下组织韧性对企业生存与成长的影响机制研究 - 中国知网</w:t></w:r><w:br/><w:hyperlink r:id="rId7" w:history="1"><w:r><w:rPr><w:color w:val="2980b9"/><w:u w:val="single"/></w:rPr><w:t xml:space="preserve">https://kns.cnki.net/kcms2/article/abstract?v=lj1AjTyXPBtzeuwUqCeopq3bvprDBgiKCgp5PBFHzIY8sgH7hW0Py4QXeFipxkep2120XVM1aieZWKjFMsxAgAikx2-0HaeiI9pJc4w1aJr7qmlJ4mHFOAwzQFDKmAba1w-m7ZP_B28%3D&uniplatform=NZKPT&language=CHS</w:t></w:r></w:hyperlink></w:p><w:p><w:pPr><w:pStyle w:val="Heading1"/></w:pPr><w:bookmarkStart w:id="2" w:name="_Toc2"/><w:r><w:t>Article summary:</w:t></w:r><w:bookmarkEnd w:id="2"/></w:p><w:p><w:pPr><w:jc w:val="both"/></w:pPr><w:r><w:rPr/><w:t xml:space="preserve">1. 本研究结合创新生态系统理论和战略合作竞争理论，提出了合作生态韧性和竞争生态韧性对企业生存与成长的影响机制的概念模型。</w:t></w:r></w:p><w:p><w:pPr><w:jc w:val="both"/></w:pPr><w:r><w:rPr/><w:t xml:space="preserve">2. 研究结果表明，合作生态韧性对企业的生存和成长绩效有倒U型的影响，而竞争生态韧性对企业的生存绩效有负面影响，但对企业的成长绩效有倒U型的影响。</w:t></w:r></w:p><w:p><w:pPr><w:jc w:val="both"/></w:pPr><w:r><w:rPr/><w:t xml:space="preserve">3. 不同规模的企业受到上述影响的方式不同。这项研究从创新生态系统视角丰富了组织韧性的概念内涵和理论基础，并为企业稳定生存和健康发展提供了理论指导和决策参考。</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潜在偏见及其来源：文章似乎过于强调创新生态系统对组织韧性的积极影响，而忽视了其他可能的因素。这种偏见可能源自作者对创新生态系统理论的研究兴趣或个人立场。</w:t></w:r></w:p><w:p><w:pPr><w:jc w:val="both"/></w:pPr><w:r><w:rPr/><w:t xml:space="preserve"></w:t></w:r></w:p><w:p><w:pPr><w:jc w:val="both"/></w:pPr><w:r><w:rPr/><w:t xml:space="preserve">2. 片面报道：文章提到了合作生态韧性和竞争生态韧性对企业生存和成长绩效的影响，但没有提及其他可能的因素，如市场环境、领导能力等。这种片面报道可能导致读者对整个问题的理解不完整。</w:t></w:r></w:p><w:p><w:pPr><w:jc w:val="both"/></w:pPr><w:r><w:rPr/><w:t xml:space="preserve"></w:t></w:r></w:p><w:p><w:pPr><w:jc w:val="both"/></w:pPr><w:r><w:rPr/><w:t xml:space="preserve">3. 无根据的主张：文章声称合作生态潜力韧性和竞争生态潜力韧性对企业生存和成长绩效有倒U型影响，但没有提供充分的证据来支持这一主张。缺乏实证研究结果或数据分析使得这些主张显得不可靠。</w:t></w:r></w:p><w:p><w:pPr><w:jc w:val="both"/></w:pPr><w:r><w:rPr/><w:t xml:space="preserve"></w:t></w:r></w:p><w:p><w:pPr><w:jc w:val="both"/></w:pPr><w:r><w:rPr/><w:t xml:space="preserve">4. 缺失的考虑点：文章没有考虑到组织内部因素对企业韧性的影响。例如，领导能力、组织文化等内部要素也可以对企业的生存和成长产生重要影响。忽视这些因素可能导致对企业韧性的理解不完整。</w:t></w:r></w:p><w:p><w:pPr><w:jc w:val="both"/></w:pPr><w:r><w:rPr/><w:t xml:space="preserve"></w:t></w:r></w:p><w:p><w:pPr><w:jc w:val="both"/></w:pPr><w:r><w:rPr/><w:t xml:space="preserve">5. 所提出主张的缺失证据：文章提出了合作生态韧性和竞争生态韧性对企业绩效的影响，但没有提供充分的实证研究结果来支持这些主张。缺乏具体案例或数据分析使得这些主张显得不可信。</w:t></w:r></w:p><w:p><w:pPr><w:jc w:val="both"/></w:pPr><w:r><w:rPr/><w:t xml:space="preserve"></w:t></w:r></w:p><w:p><w:pPr><w:jc w:val="both"/></w:pPr><w:r><w:rPr/><w:t xml:space="preserve">6. 未探索的反驳：文章没有探讨其他学者或研究者对创新生态系统理论和组织韧性的不同观点或反驳。这种未探索可能导致读者对问题的多样性和复杂性缺乏全面了解。</w:t></w:r></w:p><w:p><w:pPr><w:jc w:val="both"/></w:pPr><w:r><w:rPr/><w:t xml:space="preserve"></w:t></w:r></w:p><w:p><w:pPr><w:jc w:val="both"/></w:pPr><w:r><w:rPr/><w:t xml:space="preserve">7. 宣传内容：文章中提到了一些基金资助项目，可能存在宣传内容的嫌疑。这种宣传可能会影响作者对问题的客观性和中立性。</w:t></w:r></w:p><w:p><w:pPr><w:jc w:val="both"/></w:pPr><w:r><w:rPr/><w:t xml:space="preserve"></w:t></w:r></w:p><w:p><w:pPr><w:jc w:val="both"/></w:pPr><w:r><w:rPr/><w:t xml:space="preserve">总体而言，上述文章在讨论组织韧性与创新生态系统之间关系时存在一些潜在偏见、片面报道、无根据的主张以及缺失考虑点等问题。为了更全面地理解组织韧性与企业生存与成长之间的关系，需要进一步深入研究和综合考虑其他因素。</w:t></w:r></w:p><w:p><w:pPr><w:pStyle w:val="Heading1"/></w:pPr><w:bookmarkStart w:id="5" w:name="_Toc5"/><w:r><w:t>Topics for further research:</w:t></w:r><w:bookmarkEnd w:id="5"/></w:p><w:p><w:pPr><w:spacing w:after="0"/><w:numPr><w:ilvl w:val="0"/><w:numId w:val="2"/></w:numPr></w:pPr><w:r><w:rPr/><w:t xml:space="preserve">创新生态系统的影响因素
</w:t></w:r></w:p><w:p><w:pPr><w:spacing w:after="0"/><w:numPr><w:ilvl w:val="0"/><w:numId w:val="2"/></w:numPr></w:pPr><w:r><w:rPr/><w:t xml:space="preserve">组织内部因素对企业韧性的影响
</w:t></w:r></w:p><w:p><w:pPr><w:spacing w:after="0"/><w:numPr><w:ilvl w:val="0"/><w:numId w:val="2"/></w:numPr></w:pPr><w:r><w:rPr/><w:t xml:space="preserve">实证研究结果支持创新生态系统理论的主张
</w:t></w:r></w:p><w:p><w:pPr><w:spacing w:after="0"/><w:numPr><w:ilvl w:val="0"/><w:numId w:val="2"/></w:numPr></w:pPr><w:r><w:rPr/><w:t xml:space="preserve">其他学者对创新生态系统理论的观点和反驳
</w:t></w:r></w:p><w:p><w:pPr><w:spacing w:after="0"/><w:numPr><w:ilvl w:val="0"/><w:numId w:val="2"/></w:numPr></w:pPr><w:r><w:rPr/><w:t xml:space="preserve">文章中提到的基金资助项目对作者观点的影响
</w:t></w:r></w:p><w:p><w:pPr><w:numPr><w:ilvl w:val="0"/><w:numId w:val="2"/></w:numPr></w:pPr><w:r><w:rPr/><w:t xml:space="preserve">组织韧性与企业生存与成长之间的关系的综合考虑</w:t></w:r></w:p><w:p><w:pPr><w:pStyle w:val="Heading1"/></w:pPr><w:bookmarkStart w:id="6" w:name="_Toc6"/><w:r><w:t>Report location:</w:t></w:r><w:bookmarkEnd w:id="6"/></w:p><w:p><w:hyperlink r:id="rId8" w:history="1"><w:r><w:rPr><w:color w:val="2980b9"/><w:u w:val="single"/></w:rPr><w:t xml:space="preserve">https://www.fullpicture.app/item/2e770f6881cdecb2ce3bee8162c85637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067C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j1AjTyXPBtzeuwUqCeopq3bvprDBgiKCgp5PBFHzIY8sgH7hW0Py4QXeFipxkep2120XVM1aieZWKjFMsxAgAikx2-0HaeiI9pJc4w1aJr7qmlJ4mHFOAwzQFDKmAba1w-m7ZP_B28%3D&amp;uniplatform=NZKPT&amp;language=CHS" TargetMode="External"/><Relationship Id="rId8" Type="http://schemas.openxmlformats.org/officeDocument/2006/relationships/hyperlink" Target="https://www.fullpicture.app/item/2e770f6881cdecb2ce3bee8162c856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2024-01-30T01:47:40+01:00</dcterms:created>
  <dcterms:modified xsi:type="dcterms:W3CDTF">2024-01-30T01:47:40+01:00</dcterms:modified>
</cp:coreProperties>
</file>

<file path=docProps/custom.xml><?xml version="1.0" encoding="utf-8"?>
<Properties xmlns="http://schemas.openxmlformats.org/officeDocument/2006/custom-properties" xmlns:vt="http://schemas.openxmlformats.org/officeDocument/2006/docPropsVTypes"/>
</file>