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Decade After Sandy Hook, Grief Remains but Hope Grows</w:t></w:r><w:br/><w:hyperlink r:id="rId7" w:history="1"><w:r><w:rPr><w:color w:val="2980b9"/><w:u w:val="single"/></w:rPr><w:t xml:space="preserve">https://nowthisnews.com/news/a-decade-after-sandy-hook-grief-remains-but-hope-grows?&utm_medium=social&utm_source=Facebook&utm_campaign=nowthisnews&fbclid=IwAR2KakKPbRe2wTESFJBnpy5rIXP0D6P78KIdJ-pVGhCPWmZVI-wshR_4OdU</w:t></w:r></w:hyperlink></w:p><w:p><w:pPr><w:pStyle w:val="Heading1"/></w:pPr><w:bookmarkStart w:id="2" w:name="_Toc2"/><w:r><w:t>Article summary:</w:t></w:r><w:bookmarkEnd w:id="2"/></w:p><w:p><w:pPr><w:jc w:val="both"/></w:pPr><w:r><w:rPr/><w:t xml:space="preserve">1. Ten years after the Sandy Hook Elementary School shooting, families of the victims are still grieving and fighting for justice.</w:t></w:r></w:p><w:p><w:pPr><w:jc w:val="both"/></w:pPr><w:r><w:rPr/><w:t xml:space="preserve">2. The families have reached a settlement with the gunmaker Remington and Alex Jones was ordered to pay $1.4 billion for promoting lies that the massacre was a hoax.</w:t></w:r></w:p><w:p><w:pPr><w:jc w:val="both"/></w:pPr><w:r><w:rPr/><w:t xml:space="preserve">3. Sandy Hook Promise, a nonprofit group formed by victims' relatives, works to prevent suicides and mass shootings through educational programs and an anonymous tip system.</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in its reporting of facts related to the Sandy Hook Elementary School shooting, such as the number of victims, the settlement with Remington, and Alex Jones’s payment of $1.4 billion for promoting lies about the massacre being a hoax. It also provides quotes from family members of victims which provide insight into their grief and how they have turned it into activism in order to prevent similar tragedies from occurring in the future. </w:t></w:r></w:p><w:p><w:pPr><w:jc w:val="both"/></w:pPr><w:r><w:rPr/><w:t xml:space="preserve">However, there are some potential biases present in this article which could be explored further. For example, it does not mention any counterarguments or opposing views on gun control or other issues related to preventing mass shootings or suicides. Additionally, it does not explore any potential risks associated with Sandy Hook Promise's educational programs or anonymous tip system, nor does it present both sides of these issues equally. Furthermore, there is no evidence provided for some of the claims made in this article such as those related to Sandy Hook Promise's success in preventing school violence or self-harm. Finally, there is some promotional content present in this article which could be seen as biased towards Sandy Hook Promise's work without providing an equal amount of information about other organizations working on similar issues.</w:t></w:r></w:p><w:p><w:pPr><w:pStyle w:val="Heading1"/></w:pPr><w:bookmarkStart w:id="5" w:name="_Toc5"/><w:r><w:t>Topics for further research:</w:t></w:r><w:bookmarkEnd w:id="5"/></w:p><w:p><w:pPr><w:spacing w:after="0"/><w:numPr><w:ilvl w:val="0"/><w:numId w:val="2"/></w:numPr></w:pPr><w:r><w:rPr/><w:t xml:space="preserve">Gun control counterarguments </w:t></w:r></w:p><w:p><w:pPr><w:spacing w:after="0"/><w:numPr><w:ilvl w:val="0"/><w:numId w:val="2"/></w:numPr></w:pPr><w:r><w:rPr/><w:t xml:space="preserve">Potential risks of anonymous tip systems </w:t></w:r></w:p><w:p><w:pPr><w:spacing w:after="0"/><w:numPr><w:ilvl w:val="0"/><w:numId w:val="2"/></w:numPr></w:pPr><w:r><w:rPr/><w:t xml:space="preserve">School violence prevention programs </w:t></w:r></w:p><w:p><w:pPr><w:spacing w:after="0"/><w:numPr><w:ilvl w:val="0"/><w:numId w:val="2"/></w:numPr></w:pPr><w:r><w:rPr/><w:t xml:space="preserve">Self-harm prevention programs </w:t></w:r></w:p><w:p><w:pPr><w:spacing w:after="0"/><w:numPr><w:ilvl w:val="0"/><w:numId w:val="2"/></w:numPr></w:pPr><w:r><w:rPr/><w:t xml:space="preserve">Evidence of Sandy Hook Promise's success </w:t></w:r></w:p><w:p><w:pPr><w:numPr><w:ilvl w:val="0"/><w:numId w:val="2"/></w:numPr></w:pPr><w:r><w:rPr/><w:t xml:space="preserve">Other organizations working on similar issues</w:t></w:r></w:p><w:p><w:pPr><w:pStyle w:val="Heading1"/></w:pPr><w:bookmarkStart w:id="6" w:name="_Toc6"/><w:r><w:t>Report location:</w:t></w:r><w:bookmarkEnd w:id="6"/></w:p><w:p><w:hyperlink r:id="rId8" w:history="1"><w:r><w:rPr><w:color w:val="2980b9"/><w:u w:val="single"/></w:rPr><w:t xml:space="preserve">https://www.fullpicture.app/item/2d16b85db9ccd4c4c3516e4ee72bb41e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AF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thisnews.com/news/a-decade-after-sandy-hook-grief-remains-but-hope-grows?&amp;utm_medium=social&amp;utm_source=Facebook&amp;utm_campaign=nowthisnews&amp;fbclid=IwAR2KakKPbRe2wTESFJBnpy5rIXP0D6P78KIdJ-pVGhCPWmZVI-wshR_4OdU" TargetMode="External"/><Relationship Id="rId8" Type="http://schemas.openxmlformats.org/officeDocument/2006/relationships/hyperlink" Target="https://www.fullpicture.app/item/2d16b85db9ccd4c4c3516e4ee72bb4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2023-02-18T17:25:17+01:00</dcterms:created>
  <dcterms:modified xsi:type="dcterms:W3CDTF">2023-02-18T17:25:17+01:00</dcterms:modified>
</cp:coreProperties>
</file>

<file path=docProps/custom.xml><?xml version="1.0" encoding="utf-8"?>
<Properties xmlns="http://schemas.openxmlformats.org/officeDocument/2006/custom-properties" xmlns:vt="http://schemas.openxmlformats.org/officeDocument/2006/docPropsVTypes"/>
</file>