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Morphological, biological, and genomic characterization of Klebsiella pneumoniae phage vB_Kpn_ZC2 -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https://www.ncbi.nlm.nih.gov/pmc/articles/PMC10158348/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本研究对一种新发现的 Klebsiella pneumoniae 噬菌体 vB_Kpn_ZC2 进行了形态学、生物学和基因组学的表征。该噬菌体属于 siphoviruses 类型，具有48.2 kbp 的基因组大小，并且在注释的基因组中没有溶原相关基因、抗生素耐药基因和毒力基因，表明该噬菌体对治疗是安全的。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研究发现，vB_Kpn_ZC2 在不同温度和 pH 值下（-20 - 70 °C 和 pH 4 - 9）具有较高的稳定性。此外，该噬菌体对多重耐药的 K. pneumoniae 表现出有效的杀菌活性，并且在不同 MOI（0.1、1 和 10）下能够持续产生明显的溶解区域。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基因组注释预测了 vB_Kpn_ZC2 中的抗菌裂解酶，并预测了一些具有双跨膜结构域的潜在蛋白中存在 II 类 holins 的拓扑结构，这对于抗菌活性起到重要作用。研究结果表明，vB_Kpn_ZC2 对多重耐药的 K. pneumoniae 具有安全性和高效性，因此是进一步进行体内和噬菌体治疗临床应用的良好候选物。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对于这篇文章的批判性分析，以下是一些可能的问题和观点：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偏见及其来源：文章没有明确提到作者的背景和利益冲突，这可能导致潜在的偏见。如果作者有与该研究相关的商业或个人利益，他们可能会倾向于宣传该研究结果。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片面报道：文章主要关注了噬菌体ZCKP2的优势和潜力，但没有提及任何可能存在的风险或限制。这种片面报道可能会给读者留下不完整或误导性的印象。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无根据的主张：文章声称噬菌体ZCKP2对多药耐药肺炎克雷伯菌具有高效杀菌作用，但没有提供足够的证据来支持这一主张。缺乏实验证据使得读者难以评估该噬菌体在临床应用中的真实效果。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缺失的考虑点：文章没有讨论其他替代治疗方法或策略，也没有探讨使用噬菌体治疗可能面临的挑战和限制。这种缺失可能导致读者对该方法的全面理解不足。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所提出主张的缺失证据：文章声称噬菌体ZCKP2是安全且有效的治疗方法，但没有提供足够的证据来支持这一主张。缺乏相关研究或实验证据使得读者难以相信该主张的可靠性。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未探索的反驳：文章没有探讨可能存在的反对意见或批评观点。这种未探索可能导致读者对该研究结果的客观性和可靠性产生质疑。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宣传内容：文章过于强调噬菌体ZCKP2的优势和潜力，给人一种宣传推销的感觉。这种宣传内容可能会影响读者对该研究结果的客观评估。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报道噬菌体ZCKP2的特征和潜力时存在一些问题，包括偏见、片面报道、无根据的主张、缺失考虑点、所提出主张缺乏证据、未探索反驳等。读者应保持批判思维，并寻找更多相关研究来全面了解该话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噬菌体ZCKP2的风险和限制
</w:t>
      </w:r>
    </w:p>
    <w:p>
      <w:pPr>
        <w:spacing w:after="0"/>
        <w:numPr>
          <w:ilvl w:val="0"/>
          <w:numId w:val="2"/>
        </w:numPr>
      </w:pPr>
      <w:r>
        <w:rPr/>
        <w:t xml:space="preserve">噬菌体ZCKP2对多药耐药肺炎克雷伯菌的杀菌作用的证据
</w:t>
      </w:r>
    </w:p>
    <w:p>
      <w:pPr>
        <w:spacing w:after="0"/>
        <w:numPr>
          <w:ilvl w:val="0"/>
          <w:numId w:val="2"/>
        </w:numPr>
      </w:pPr>
      <w:r>
        <w:rPr/>
        <w:t xml:space="preserve">其他替代治疗方法或策略
</w:t>
      </w:r>
    </w:p>
    <w:p>
      <w:pPr>
        <w:spacing w:after="0"/>
        <w:numPr>
          <w:ilvl w:val="0"/>
          <w:numId w:val="2"/>
        </w:numPr>
      </w:pPr>
      <w:r>
        <w:rPr/>
        <w:t xml:space="preserve">噬菌体ZCKP2的安全性和有效性的证据
</w:t>
      </w:r>
    </w:p>
    <w:p>
      <w:pPr>
        <w:numPr>
          <w:ilvl w:val="0"/>
          <w:numId w:val="2"/>
        </w:numPr>
      </w:pPr>
      <w:r>
        <w:rPr/>
        <w:t xml:space="preserve">反对意见或批评观点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https://www.fullpicture.app/item/2cfe15a8eab61042c6b8b1a631f56b62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92703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10158348/" TargetMode="External"/><Relationship Id="rId8" Type="http://schemas.openxmlformats.org/officeDocument/2006/relationships/hyperlink" Target="https://www.fullpicture.app/item/2cfe15a8eab61042c6b8b1a631f56b6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2023-12-08T21:56:20+01:00</dcterms:created>
  <dcterms:modified xsi:type="dcterms:W3CDTF">2023-12-08T21:56:20+01:00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