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Unravelling the beehive air volatiles profile as analysed via solid-phase microextraction (SPME) and chemometrics - ScienceDirect</w:t>
      </w:r>
      <w:br/>
      <w:hyperlink r:id="rId7" w:history="1">
        <w:r>
          <w:rPr>
            <w:color w:val="2980b9"/>
            <w:u w:val="single"/>
          </w:rPr>
          <w:t xml:space="preserve">https://www.sciencedirect.com/science/article/pii/S1018364721001105</w:t>
        </w:r>
      </w:hyperlink>
    </w:p>
    <w:p>
      <w:pPr>
        <w:pStyle w:val="Heading1"/>
      </w:pPr>
      <w:bookmarkStart w:id="2" w:name="_Toc2"/>
      <w:r>
        <w:t>Article summary:</w:t>
      </w:r>
      <w:bookmarkEnd w:id="2"/>
    </w:p>
    <w:p>
      <w:pPr>
        <w:jc w:val="both"/>
      </w:pPr>
      <w:r>
        <w:rPr/>
        <w:t xml:space="preserve">1. Beehive air therapy is a potential remedy for respiratory tract infections, but scientific proof of its efficacy is lacking.</w:t>
      </w:r>
    </w:p>
    <w:p>
      <w:pPr>
        <w:jc w:val="both"/>
      </w:pPr>
      <w:r>
        <w:rPr/>
        <w:t xml:space="preserve">2. In this study, the volatile profile of beehive air was determined for the first time, along with its individual components such as bees, venom, honey, and beeswax.</w:t>
      </w:r>
    </w:p>
    <w:p>
      <w:pPr>
        <w:jc w:val="both"/>
      </w:pPr>
      <w:r>
        <w:rPr/>
        <w:t xml:space="preserve">3. The study identified 56 volatile compounds in beehive air, with short-chain fatty acids being the most abundant. Beehive air and venom showed strong antimicrobial activity against various bacteria.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"Unravelling the beehive air volatiles profile as analysed via solid-phase microextraction (SPME) and chemometrics" provides an analysis of the volatile compounds present in beehive air and their potential antimicrobial activity. While the study presents interesting findings, there are several aspects that need to be critically analyzed.</w:t>
      </w:r>
    </w:p>
    <w:p>
      <w:pPr>
        <w:jc w:val="both"/>
      </w:pPr>
      <w:r>
        <w:rPr/>
        <w:t xml:space="preserve"/>
      </w:r>
    </w:p>
    <w:p>
      <w:pPr>
        <w:jc w:val="both"/>
      </w:pPr>
      <w:r>
        <w:rPr/>
        <w:t xml:space="preserve">Firstly, the article mentions that beehive air therapy is recognized as a potential remedy for various respiratory conditions. However, it fails to provide any scientific evidence or references to support this claim. This lack of evidence raises questions about the validity of such therapy and its effectiveness in treating respiratory ailments.</w:t>
      </w:r>
    </w:p>
    <w:p>
      <w:pPr>
        <w:jc w:val="both"/>
      </w:pPr>
      <w:r>
        <w:rPr/>
        <w:t xml:space="preserve"/>
      </w:r>
    </w:p>
    <w:p>
      <w:pPr>
        <w:jc w:val="both"/>
      </w:pPr>
      <w:r>
        <w:rPr/>
        <w:t xml:space="preserve">Furthermore, the article states that developed countries such as Germany, Hungary, Slovenia, and Austria authorize beehive air therapy. However, no sources or references are provided to support this statement. Without proper verification, it is difficult to determine the accuracy of this claim.</w:t>
      </w:r>
    </w:p>
    <w:p>
      <w:pPr>
        <w:jc w:val="both"/>
      </w:pPr>
      <w:r>
        <w:rPr/>
        <w:t xml:space="preserve"/>
      </w:r>
    </w:p>
    <w:p>
      <w:pPr>
        <w:jc w:val="both"/>
      </w:pPr>
      <w:r>
        <w:rPr/>
        <w:t xml:space="preserve">Additionally, the article highlights the antimicrobial activity of beehive air and its components against various bacteria. While this is an interesting finding, there is no mention of the concentration or dosage required for these antimicrobial effects. Without this information, it is challenging to assess the practical implications of these findings.</w:t>
      </w:r>
    </w:p>
    <w:p>
      <w:pPr>
        <w:jc w:val="both"/>
      </w:pPr>
      <w:r>
        <w:rPr/>
        <w:t xml:space="preserve"/>
      </w:r>
    </w:p>
    <w:p>
      <w:pPr>
        <w:jc w:val="both"/>
      </w:pPr>
      <w:r>
        <w:rPr/>
        <w:t xml:space="preserve">Moreover, the article lacks a discussion on potential risks or side effects associated with beehive air therapy. It is important to consider any possible adverse reactions or allergic responses that individuals may experience when exposed to volatile compounds from beehives.</w:t>
      </w:r>
    </w:p>
    <w:p>
      <w:pPr>
        <w:jc w:val="both"/>
      </w:pPr>
      <w:r>
        <w:rPr/>
        <w:t xml:space="preserve"/>
      </w:r>
    </w:p>
    <w:p>
      <w:pPr>
        <w:jc w:val="both"/>
      </w:pPr>
      <w:r>
        <w:rPr/>
        <w:t xml:space="preserve">Another critical aspect missing from the article is a balanced presentation of both sides of the argument. The study focuses solely on highlighting the potential benefits and antimicrobial activity of beehive air therapy without discussing any limitations or alternative viewpoints. This one-sided reporting undermines the credibility and objectivity of the study.</w:t>
      </w:r>
    </w:p>
    <w:p>
      <w:pPr>
        <w:jc w:val="both"/>
      </w:pPr>
      <w:r>
        <w:rPr/>
        <w:t xml:space="preserve"/>
      </w:r>
    </w:p>
    <w:p>
      <w:pPr>
        <w:jc w:val="both"/>
      </w:pPr>
      <w:r>
        <w:rPr/>
        <w:t xml:space="preserve">Overall, while the study provides some interesting insights into the volatile compounds present in beehive air and their potential antimicrobial activity, it lacks scientific evidence for its claims and fails to present a balanced perspective. Further research and evidence are needed to validate the efficacy and safety of beehive air therapy as a treatment for respiratory conditions.</w:t>
      </w:r>
    </w:p>
    <w:p>
      <w:pPr>
        <w:pStyle w:val="Heading1"/>
      </w:pPr>
      <w:bookmarkStart w:id="5" w:name="_Toc5"/>
      <w:r>
        <w:t>Topics for further research:</w:t>
      </w:r>
      <w:bookmarkEnd w:id="5"/>
    </w:p>
    <w:p>
      <w:pPr>
        <w:spacing w:after="0"/>
        <w:numPr>
          <w:ilvl w:val="0"/>
          <w:numId w:val="2"/>
        </w:numPr>
      </w:pPr>
      <w:r>
        <w:rPr/>
        <w:t xml:space="preserve">Scientific evidence for beehive air therapy in treating respiratory conditions
</w:t>
      </w:r>
    </w:p>
    <w:p>
      <w:pPr>
        <w:spacing w:after="0"/>
        <w:numPr>
          <w:ilvl w:val="0"/>
          <w:numId w:val="2"/>
        </w:numPr>
      </w:pPr>
      <w:r>
        <w:rPr/>
        <w:t xml:space="preserve">Authorization and regulation of beehive air therapy in Germany</w:t>
      </w:r>
    </w:p>
    <w:p>
      <w:pPr>
        <w:spacing w:after="0"/>
        <w:numPr>
          <w:ilvl w:val="0"/>
          <w:numId w:val="2"/>
        </w:numPr>
      </w:pPr>
      <w:r>
        <w:rPr/>
        <w:t xml:space="preserve">Hungary</w:t>
      </w:r>
    </w:p>
    <w:p>
      <w:pPr>
        <w:spacing w:after="0"/>
        <w:numPr>
          <w:ilvl w:val="0"/>
          <w:numId w:val="2"/>
        </w:numPr>
      </w:pPr>
      <w:r>
        <w:rPr/>
        <w:t xml:space="preserve">Slovenia</w:t>
      </w:r>
    </w:p>
    <w:p>
      <w:pPr>
        <w:spacing w:after="0"/>
        <w:numPr>
          <w:ilvl w:val="0"/>
          <w:numId w:val="2"/>
        </w:numPr>
      </w:pPr>
      <w:r>
        <w:rPr/>
        <w:t xml:space="preserve">and Austria
</w:t>
      </w:r>
    </w:p>
    <w:p>
      <w:pPr>
        <w:spacing w:after="0"/>
        <w:numPr>
          <w:ilvl w:val="0"/>
          <w:numId w:val="2"/>
        </w:numPr>
      </w:pPr>
      <w:r>
        <w:rPr/>
        <w:t xml:space="preserve">Concentration and dosage requirements for antimicrobial effects of beehive air components
</w:t>
      </w:r>
    </w:p>
    <w:p>
      <w:pPr>
        <w:spacing w:after="0"/>
        <w:numPr>
          <w:ilvl w:val="0"/>
          <w:numId w:val="2"/>
        </w:numPr>
      </w:pPr>
      <w:r>
        <w:rPr/>
        <w:t xml:space="preserve">Risks and side effects of beehive air therapy
</w:t>
      </w:r>
    </w:p>
    <w:p>
      <w:pPr>
        <w:spacing w:after="0"/>
        <w:numPr>
          <w:ilvl w:val="0"/>
          <w:numId w:val="2"/>
        </w:numPr>
      </w:pPr>
      <w:r>
        <w:rPr/>
        <w:t xml:space="preserve">Limitations and alternative viewpoints on beehive air therapy
</w:t>
      </w:r>
    </w:p>
    <w:p>
      <w:pPr>
        <w:numPr>
          <w:ilvl w:val="0"/>
          <w:numId w:val="2"/>
        </w:numPr>
      </w:pPr>
      <w:r>
        <w:rPr/>
        <w:t xml:space="preserve">Efficacy and safety of beehive air therapy in respiratory conditions</w:t>
      </w:r>
    </w:p>
    <w:p>
      <w:pPr>
        <w:pStyle w:val="Heading1"/>
      </w:pPr>
      <w:bookmarkStart w:id="6" w:name="_Toc6"/>
      <w:r>
        <w:t>Report location:</w:t>
      </w:r>
      <w:bookmarkEnd w:id="6"/>
    </w:p>
    <w:p>
      <w:hyperlink r:id="rId8" w:history="1">
        <w:r>
          <w:rPr>
            <w:color w:val="2980b9"/>
            <w:u w:val="single"/>
          </w:rPr>
          <w:t xml:space="preserve">https://www.fullpicture.app/item/2bcc508917cf279e937074deb0ffe283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378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18364721001105" TargetMode="External"/><Relationship Id="rId8" Type="http://schemas.openxmlformats.org/officeDocument/2006/relationships/hyperlink" Target="https://www.fullpicture.app/item/2bcc508917cf279e937074deb0ffe2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2024-01-18T14:56:42+01:00</dcterms:created>
  <dcterms:modified xsi:type="dcterms:W3CDTF">2024-01-18T14:56:42+01:00</dcterms:modified>
</cp:coreProperties>
</file>

<file path=docProps/custom.xml><?xml version="1.0" encoding="utf-8"?>
<Properties xmlns="http://schemas.openxmlformats.org/officeDocument/2006/custom-properties" xmlns:vt="http://schemas.openxmlformats.org/officeDocument/2006/docPropsVTypes"/>
</file>