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新型口服Xa因子抑制剂利伐沙班的临床应用进展 - 中国知网</w:t></w:r><w:br/><w:hyperlink r:id="rId7" w:history="1"><w:r><w:rPr><w:color w:val="2980b9"/><w:u w:val="single"/></w:rPr><w:t xml:space="preserve">http://211.83.3.5/https/77726476706e69737468656265737421fbf952d2243e635930068cb8/kcms2/article/abstract?v=3uoqIhG8C44YLTlOAiTRKibYlV5Vjs7i8oRR1PAr7RxjuAJk4dHXomicbar1s6iWf_bWner1xe-0DjaT5ZMNsyAudNEa_dDf&uniplatform=NZKPT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利伐沙班是一种新型口服Xa因子抑制剂，具有广泛的临床应用前景。</w:t></w:r></w:p><w:p><w:pPr><w:jc w:val="both"/></w:pPr><w:r><w:rPr/><w:t xml:space="preserve">2. 利伐沙班在预防和治疗血栓性疾病方面表现出良好的效果，并且相对于传统的抗凝药物具有更低的出血风险。</w:t></w:r></w:p><w:p><w:pPr><w:jc w:val="both"/></w:pPr><w:r><w:rPr/><w:t xml:space="preserve">3. 利伐沙班的临床应用进展包括其在心脏病、中风、深静脉血栓形成等多个领域的研究和应用，为患者提供了更安全和有效的治疗选择。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由于只提供了文章的标题和一些基本信息，无法对其内容进行详细的批判性分析。请提供文章的具体内容，以便进行进一步讨论和分析。</w:t></w:r></w:p><w:p><w:pPr><w:pStyle w:val="Heading1"/></w:pPr><w:bookmarkStart w:id="5" w:name="_Toc5"/><w:r><w:t>Topics for further research:</w:t></w:r><w:bookmarkEnd w:id="5"/></w:p><w:p><w:pPr><w:numPr><w:ilvl w:val="0"/><w:numId w:val="2"/></w:numPr></w:pPr><w:r><w:rPr/><w:t xml:space="preserve">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https://www.fullpicture.app/item/2b28609e5d255221aed24392cc19fb1d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3D08D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211.83.3.5/https/77726476706e69737468656265737421fbf952d2243e635930068cb8/kcms2/article/abstract?v=3uoqIhG8C44YLTlOAiTRKibYlV5Vjs7i8oRR1PAr7RxjuAJk4dHXomicbar1s6iWf_bWner1xe-0DjaT5ZMNsyAudNEa_dDf&amp;uniplatform=NZKPT" TargetMode="External"/><Relationship Id="rId8" Type="http://schemas.openxmlformats.org/officeDocument/2006/relationships/hyperlink" Target="https://www.fullpicture.app/item/2b28609e5d255221aed24392cc19fb1d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2023-08-05T05:28:30+02:00</dcterms:created>
  <dcterms:modified xsi:type="dcterms:W3CDTF">2023-08-05T05:28:30+02:00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