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enhanced greedy algorithm for failure resistant material design with application to composite delamination - ScienceDirect</w:t>
      </w:r>
      <w:br/>
      <w:hyperlink r:id="rId7" w:history="1">
        <w:r>
          <w:rPr>
            <w:color w:val="2980b9"/>
            <w:u w:val="single"/>
          </w:rPr>
          <w:t xml:space="preserve">https://www.sciencedirect.com/science/article/pii/S0263822321011375</w:t>
        </w:r>
      </w:hyperlink>
    </w:p>
    <w:p>
      <w:pPr>
        <w:pStyle w:val="Heading1"/>
      </w:pPr>
      <w:bookmarkStart w:id="2" w:name="_Toc2"/>
      <w:r>
        <w:t>Article summary:</w:t>
      </w:r>
      <w:bookmarkEnd w:id="2"/>
    </w:p>
    <w:p>
      <w:pPr>
        <w:jc w:val="both"/>
      </w:pPr>
      <w:r>
        <w:rPr/>
        <w:t xml:space="preserve">1. An enhanced greedy algorithm is developed for failure resistant design of two-phase composites against delamination.</w:t>
      </w:r>
    </w:p>
    <w:p>
      <w:pPr>
        <w:jc w:val="both"/>
      </w:pPr>
      <w:r>
        <w:rPr/>
        <w:t xml:space="preserve">2. The algorithm has improved computational efficiency due to a heuristic strategy that reduces the search domain and an adaptive criterion that determines the number of switching subvolumes for each correction step.</w:t>
      </w:r>
    </w:p>
    <w:p>
      <w:pPr>
        <w:jc w:val="both"/>
      </w:pPr>
      <w:r>
        <w:rPr/>
        <w:t xml:space="preserve">3. Three different generation schemes are developed for initial solutions, with a maximal speed-up factor of 12.5 compared to the existing algorithm achieved.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Enhanced Greedy Algorithm for Failure Resistant Material Design with Application to Composite Delamination” provides an overview of an enhanced greedy algorithm designed to improve the failure resistance of two-phase composites against delamination. The article is well written and provides a comprehensive overview of the proposed algorithm, its improvements, and its application in composite delamination.</w:t>
      </w:r>
    </w:p>
    <w:p>
      <w:pPr>
        <w:jc w:val="both"/>
      </w:pPr>
      <w:r>
        <w:rPr/>
        <w:t xml:space="preserve">The authors provide evidence for their claims by citing relevant literature and providing numerical studies to demonstrate the effectiveness of their proposed algorithm. However, there are some potential biases in the article that should be noted. For example, while the authors discuss other optimization methods such as gradient-based algorithms, they do not provide any evidence or comparison between these methods and their proposed method in terms of performance or accuracy. Additionally, while the authors discuss three different generation schemes for initial solutions, they do not provide any evidence or comparison between these schemes in terms of performance or accuracy either.</w:t>
      </w:r>
    </w:p>
    <w:p>
      <w:pPr>
        <w:jc w:val="both"/>
      </w:pPr>
      <w:r>
        <w:rPr/>
        <w:t xml:space="preserve">Furthermore, while the authors discuss potential risks associated with their proposed method (such as interfacial failure), they do not provide any evidence or discussion on how these risks can be mitigated or avoided when using their proposed method. Additionally, while the authors discuss potential applications of their proposed method (such as 3D printing techniques), they do not provide any evidence or discussion on how these applications can be used effectively when using their proposed method either.</w:t>
      </w:r>
    </w:p>
    <w:p>
      <w:pPr>
        <w:jc w:val="both"/>
      </w:pPr>
      <w:r>
        <w:rPr/>
        <w:t xml:space="preserve">In conclusion, this article provides a comprehensive overview of an enhanced greedy algorithm designed to improve the failure resistance of two-phase composites against delamination and provides evidence for its claims through numerical studies and citations from relevant literature sources. However, there are some potential biases in the article that should be noted such as lack of comparison between other optimization methods and lack of discussion on mitigating potential risks associated with using this method as well as lack of discussion on effective applications when using this method.</w:t>
      </w:r>
    </w:p>
    <w:p>
      <w:pPr>
        <w:pStyle w:val="Heading1"/>
      </w:pPr>
      <w:bookmarkStart w:id="5" w:name="_Toc5"/>
      <w:r>
        <w:t>Topics for further research:</w:t>
      </w:r>
      <w:bookmarkEnd w:id="5"/>
    </w:p>
    <w:p>
      <w:pPr>
        <w:spacing w:after="0"/>
        <w:numPr>
          <w:ilvl w:val="0"/>
          <w:numId w:val="2"/>
        </w:numPr>
      </w:pPr>
      <w:r>
        <w:rPr/>
        <w:t xml:space="preserve">Comparison of optimization methods for material design</w:t>
      </w:r>
    </w:p>
    <w:p>
      <w:pPr>
        <w:spacing w:after="0"/>
        <w:numPr>
          <w:ilvl w:val="0"/>
          <w:numId w:val="2"/>
        </w:numPr>
      </w:pPr>
      <w:r>
        <w:rPr/>
        <w:t xml:space="preserve">Mitigation of interfacial failure in two-phase composites</w:t>
      </w:r>
    </w:p>
    <w:p>
      <w:pPr>
        <w:spacing w:after="0"/>
        <w:numPr>
          <w:ilvl w:val="0"/>
          <w:numId w:val="2"/>
        </w:numPr>
      </w:pPr>
      <w:r>
        <w:rPr/>
        <w:t xml:space="preserve">3D printing techniques for material design</w:t>
      </w:r>
    </w:p>
    <w:p>
      <w:pPr>
        <w:spacing w:after="0"/>
        <w:numPr>
          <w:ilvl w:val="0"/>
          <w:numId w:val="2"/>
        </w:numPr>
      </w:pPr>
      <w:r>
        <w:rPr/>
        <w:t xml:space="preserve">Failure resistant material design using greedy algorithms</w:t>
      </w:r>
    </w:p>
    <w:p>
      <w:pPr>
        <w:spacing w:after="0"/>
        <w:numPr>
          <w:ilvl w:val="0"/>
          <w:numId w:val="2"/>
        </w:numPr>
      </w:pPr>
      <w:r>
        <w:rPr/>
        <w:t xml:space="preserve">Application of greedy algorithms to composite delamination</w:t>
      </w:r>
    </w:p>
    <w:p>
      <w:pPr>
        <w:numPr>
          <w:ilvl w:val="0"/>
          <w:numId w:val="2"/>
        </w:numPr>
      </w:pPr>
      <w:r>
        <w:rPr/>
        <w:t xml:space="preserve">Performance evaluation of generation schemes for initial solutions</w:t>
      </w:r>
    </w:p>
    <w:p>
      <w:pPr>
        <w:pStyle w:val="Heading1"/>
      </w:pPr>
      <w:bookmarkStart w:id="6" w:name="_Toc6"/>
      <w:r>
        <w:t>Report location:</w:t>
      </w:r>
      <w:bookmarkEnd w:id="6"/>
    </w:p>
    <w:p>
      <w:hyperlink r:id="rId8" w:history="1">
        <w:r>
          <w:rPr>
            <w:color w:val="2980b9"/>
            <w:u w:val="single"/>
          </w:rPr>
          <w:t xml:space="preserve">https://www.fullpicture.app/item/2b140919a849c50ce56157fc45702025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C29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822321011375" TargetMode="External"/><Relationship Id="rId8" Type="http://schemas.openxmlformats.org/officeDocument/2006/relationships/hyperlink" Target="https://www.fullpicture.app/item/2b140919a849c50ce56157fc45702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2023-02-23T02:15:37+01:00</dcterms:created>
  <dcterms:modified xsi:type="dcterms:W3CDTF">2023-02-23T02:15:37+01:00</dcterms:modified>
</cp:coreProperties>
</file>

<file path=docProps/custom.xml><?xml version="1.0" encoding="utf-8"?>
<Properties xmlns="http://schemas.openxmlformats.org/officeDocument/2006/custom-properties" xmlns:vt="http://schemas.openxmlformats.org/officeDocument/2006/docPropsVTypes"/>
</file>