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Notepad - Text Editor Wordpad (Notepad++) for Notes</w:t>
      </w:r>
      <w:br/>
      <w:hyperlink r:id="rId7" w:history="1">
        <w:r>
          <w:rPr>
            <w:color w:val="2980b9"/>
            <w:u w:val="single"/>
          </w:rPr>
          <w:t xml:space="preserve">https://maxtables.com/tools/notepad.html</w:t>
        </w:r>
      </w:hyperlink>
    </w:p>
    <w:p>
      <w:pPr>
        <w:pStyle w:val="Heading1"/>
      </w:pPr>
      <w:bookmarkStart w:id="2" w:name="_Toc2"/>
      <w:r>
        <w:t>Article summary:</w:t>
      </w:r>
      <w:bookmarkEnd w:id="2"/>
    </w:p>
    <w:p>
      <w:pPr>
        <w:jc w:val="both"/>
      </w:pPr>
      <w:r>
        <w:rPr/>
        <w:t xml:space="preserve">1. The online notepad allows users to write and edit text, as well as copy, cut, and paste text.</w:t>
      </w:r>
    </w:p>
    <w:p>
      <w:pPr>
        <w:jc w:val="both"/>
      </w:pPr>
      <w:r>
        <w:rPr/>
        <w:t xml:space="preserve">2. Users can customize their text with font style, text style, and font size options.</w:t>
      </w:r>
    </w:p>
    <w:p>
      <w:pPr>
        <w:jc w:val="both"/>
      </w:pPr>
      <w:r>
        <w:rPr/>
        <w:t xml:space="preserve">3. The notepad offers features such as zooming in/out, undo/redo actions, auto/manual save options, and the ability to download, share, or print the text.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"Online Notepad - Text Editor Wordpad (Notepad++) for Notes" provides a brief overview of an online notepad tool and its features. However, the article lacks depth and critical analysis, making it difficult to identify potential biases or unsupported claims.</w:t>
      </w:r>
    </w:p>
    <w:p>
      <w:pPr>
        <w:jc w:val="both"/>
      </w:pPr>
      <w:r>
        <w:rPr/>
        <w:t xml:space="preserve"/>
      </w:r>
    </w:p>
    <w:p>
      <w:pPr>
        <w:jc w:val="both"/>
      </w:pPr>
      <w:r>
        <w:rPr/>
        <w:t xml:space="preserve">One potential bias in the article is its promotional tone. The author emphasizes the various features of the online notepad without providing a balanced view or discussing any potential drawbacks. This suggests that the article may be biased towards promoting the tool rather than providing objective information.</w:t>
      </w:r>
    </w:p>
    <w:p>
      <w:pPr>
        <w:jc w:val="both"/>
      </w:pPr>
      <w:r>
        <w:rPr/>
        <w:t xml:space="preserve"/>
      </w:r>
    </w:p>
    <w:p>
      <w:pPr>
        <w:jc w:val="both"/>
      </w:pPr>
      <w:r>
        <w:rPr/>
        <w:t xml:space="preserve">Additionally, the article does not provide any evidence or examples to support its claims about the functionality of the online notepad. For example, it states that users can select font style, text style, and font size for their text, but there is no demonstration or explanation of how this feature works. This lack of evidence weakens the credibility of the article's claims.</w:t>
      </w:r>
    </w:p>
    <w:p>
      <w:pPr>
        <w:jc w:val="both"/>
      </w:pPr>
      <w:r>
        <w:rPr/>
        <w:t xml:space="preserve"/>
      </w:r>
    </w:p>
    <w:p>
      <w:pPr>
        <w:jc w:val="both"/>
      </w:pPr>
      <w:r>
        <w:rPr/>
        <w:t xml:space="preserve">Furthermore, the article fails to explore counterarguments or alternative options for online notepads. It presents this particular tool as if it is the only option available, without considering other similar tools that may offer different features or advantages.</w:t>
      </w:r>
    </w:p>
    <w:p>
      <w:pPr>
        <w:jc w:val="both"/>
      </w:pPr>
      <w:r>
        <w:rPr/>
        <w:t xml:space="preserve"/>
      </w:r>
    </w:p>
    <w:p>
      <w:pPr>
        <w:jc w:val="both"/>
      </w:pPr>
      <w:r>
        <w:rPr/>
        <w:t xml:space="preserve">The article also lacks information about potential risks or security considerations when using an online notepad. It does not mention anything about data privacy, encryption, or protection against unauthorized access. This omission leaves readers uninformed about important factors they should consider before using such a tool.</w:t>
      </w:r>
    </w:p>
    <w:p>
      <w:pPr>
        <w:jc w:val="both"/>
      </w:pPr>
      <w:r>
        <w:rPr/>
        <w:t xml:space="preserve"/>
      </w:r>
    </w:p>
    <w:p>
      <w:pPr>
        <w:jc w:val="both"/>
      </w:pPr>
      <w:r>
        <w:rPr/>
        <w:t xml:space="preserve">Overall, this article appears to be more promotional than informative. It lacks critical analysis, evidence for its claims, consideration of alternative options, and discussion of potential risks. Readers should approach this information with caution and seek additional sources for a more comprehensive understanding of online notepads and their features.</w:t>
      </w:r>
    </w:p>
    <w:p>
      <w:pPr>
        <w:pStyle w:val="Heading1"/>
      </w:pPr>
      <w:bookmarkStart w:id="5" w:name="_Toc5"/>
      <w:r>
        <w:t>Topics for further research:</w:t>
      </w:r>
      <w:bookmarkEnd w:id="5"/>
    </w:p>
    <w:p>
      <w:pPr>
        <w:spacing w:after="0"/>
        <w:numPr>
          <w:ilvl w:val="0"/>
          <w:numId w:val="2"/>
        </w:numPr>
      </w:pPr>
      <w:r>
        <w:rPr/>
        <w:t xml:space="preserve">Online notepad security and data privacy measures
</w:t>
      </w:r>
    </w:p>
    <w:p>
      <w:pPr>
        <w:spacing w:after="0"/>
        <w:numPr>
          <w:ilvl w:val="0"/>
          <w:numId w:val="2"/>
        </w:numPr>
      </w:pPr>
      <w:r>
        <w:rPr/>
        <w:t xml:space="preserve">Comparison of different online notepad tools
</w:t>
      </w:r>
    </w:p>
    <w:p>
      <w:pPr>
        <w:spacing w:after="0"/>
        <w:numPr>
          <w:ilvl w:val="0"/>
          <w:numId w:val="2"/>
        </w:numPr>
      </w:pPr>
      <w:r>
        <w:rPr/>
        <w:t xml:space="preserve">Pros and cons of using online notepads
</w:t>
      </w:r>
    </w:p>
    <w:p>
      <w:pPr>
        <w:spacing w:after="0"/>
        <w:numPr>
          <w:ilvl w:val="0"/>
          <w:numId w:val="2"/>
        </w:numPr>
      </w:pPr>
      <w:r>
        <w:rPr/>
        <w:t xml:space="preserve">Best practices for using online notepads securely
</w:t>
      </w:r>
    </w:p>
    <w:p>
      <w:pPr>
        <w:spacing w:after="0"/>
        <w:numPr>
          <w:ilvl w:val="0"/>
          <w:numId w:val="2"/>
        </w:numPr>
      </w:pPr>
      <w:r>
        <w:rPr/>
        <w:t xml:space="preserve">Alternatives to the featured online notepad tool
</w:t>
      </w:r>
    </w:p>
    <w:p>
      <w:pPr>
        <w:numPr>
          <w:ilvl w:val="0"/>
          <w:numId w:val="2"/>
        </w:numPr>
      </w:pPr>
      <w:r>
        <w:rPr/>
        <w:t xml:space="preserve">User reviews and experiences with online notepad tools</w:t>
      </w:r>
    </w:p>
    <w:p>
      <w:pPr>
        <w:pStyle w:val="Heading1"/>
      </w:pPr>
      <w:bookmarkStart w:id="6" w:name="_Toc6"/>
      <w:r>
        <w:t>Report location:</w:t>
      </w:r>
      <w:bookmarkEnd w:id="6"/>
    </w:p>
    <w:p>
      <w:hyperlink r:id="rId8" w:history="1">
        <w:r>
          <w:rPr>
            <w:color w:val="2980b9"/>
            <w:u w:val="single"/>
          </w:rPr>
          <w:t xml:space="preserve">https://www.fullpicture.app/item/2b00d980dd0d7669487ec2079061f5ac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CEE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tables.com/tools/notepad.html" TargetMode="External"/><Relationship Id="rId8" Type="http://schemas.openxmlformats.org/officeDocument/2006/relationships/hyperlink" Target="https://www.fullpicture.app/item/2b00d980dd0d7669487ec2079061f5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2024-01-21T07:34:32+01:00</dcterms:created>
  <dcterms:modified xsi:type="dcterms:W3CDTF">2024-01-21T07:34:32+01:00</dcterms:modified>
</cp:coreProperties>
</file>

<file path=docProps/custom.xml><?xml version="1.0" encoding="utf-8"?>
<Properties xmlns="http://schemas.openxmlformats.org/officeDocument/2006/custom-properties" xmlns:vt="http://schemas.openxmlformats.org/officeDocument/2006/docPropsVTypes"/>
</file>