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国务院关于印发节能与新能源汽车产业发展规划（2012―2020年）的通知</w:t>
      </w:r>
      <w:br/>
      <w:hyperlink r:id="rId7" w:history="1">
        <w:r>
          <w:rPr>
            <w:color w:val="2980b9"/>
            <w:u w:val="single"/>
          </w:rPr>
          <w:t xml:space="preserve">https://www.gov.cn/zwgk/2012-07/09/content_2179032.htm</w:t>
        </w:r>
      </w:hyperlink>
    </w:p>
    <w:p>
      <w:pPr>
        <w:pStyle w:val="Heading1"/>
      </w:pPr>
      <w:bookmarkStart w:id="2" w:name="_Toc2"/>
      <w:r>
        <w:t>Article summary:</w:t>
      </w:r>
      <w:bookmarkEnd w:id="2"/>
    </w:p>
    <w:p>
      <w:pPr>
        <w:jc w:val="both"/>
      </w:pPr>
      <w:r>
        <w:rPr/>
        <w:t xml:space="preserve">1. 发展节能与新能源汽车是解决能源短缺和环境污染问题的紧迫任务，也是推动汽车产业转型升级的战略举措。</w:t>
      </w:r>
    </w:p>
    <w:p>
      <w:pPr>
        <w:jc w:val="both"/>
      </w:pPr>
      <w:r>
        <w:rPr/>
        <w:t xml:space="preserve">2. 目前我国在新能源汽车技术和核心部件方面仍存在一定的差距，需要加强自主创新和国际合作。</w:t>
      </w:r>
    </w:p>
    <w:p>
      <w:pPr>
        <w:jc w:val="both"/>
      </w:pPr>
      <w:r>
        <w:rPr/>
        <w:t xml:space="preserve">3. 通过政府引导和市场驱动相结合的方式，培育发展新能源汽车产业，并加强配套设施建设，提高整体竞争力。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国务院关于印发节能与新能源汽车产业发展规划（2012-2020年）的通知。文章提到了发展节能与新能源汽车产业的重要性，以及我国在该领域的发展现状和面临的挑战。然而，这篇文章存在一些潜在的偏见和问题。</w:t>
      </w:r>
    </w:p>
    <w:p>
      <w:pPr>
        <w:jc w:val="both"/>
      </w:pPr>
      <w:r>
        <w:rPr/>
        <w:t xml:space="preserve"/>
      </w:r>
    </w:p>
    <w:p>
      <w:pPr>
        <w:jc w:val="both"/>
      </w:pPr>
      <w:r>
        <w:rPr/>
        <w:t xml:space="preserve">首先，文章没有提及任何可能存在的风险或挑战。它只强调了发展节能与新能源汽车产业的重要性和必要性，但没有平衡地讨论可能的问题或困难。这种片面报道可能会给读者留下一个过于乐观或理想化的印象。</w:t>
      </w:r>
    </w:p>
    <w:p>
      <w:pPr>
        <w:jc w:val="both"/>
      </w:pPr>
      <w:r>
        <w:rPr/>
        <w:t xml:space="preserve"/>
      </w:r>
    </w:p>
    <w:p>
      <w:pPr>
        <w:jc w:val="both"/>
      </w:pPr>
      <w:r>
        <w:rPr/>
        <w:t xml:space="preserve">其次，文章中提到了我国在新能源汽车技术方面取得的进展，但没有提供具体证据来支持这些主张。它只是简单地说“关键技术取得了显著进展”，但没有提供任何数据或研究结果来支持这个说法。缺乏实证数据可能使读者对这些主张产生怀疑。</w:t>
      </w:r>
    </w:p>
    <w:p>
      <w:pPr>
        <w:jc w:val="both"/>
      </w:pPr>
      <w:r>
        <w:rPr/>
        <w:t xml:space="preserve"/>
      </w:r>
    </w:p>
    <w:p>
      <w:pPr>
        <w:jc w:val="both"/>
      </w:pPr>
      <w:r>
        <w:rPr/>
        <w:t xml:space="preserve">此外，文章还缺乏对其他可能解决能源和环境问题方法的探讨。它将发展节能与新能源汽车产业作为解决问题的唯一途径，并没有考虑到其他可能的替代方案。这种缺失的考虑点可能导致读者对其他解决方案的了解不足。</w:t>
      </w:r>
    </w:p>
    <w:p>
      <w:pPr>
        <w:jc w:val="both"/>
      </w:pPr>
      <w:r>
        <w:rPr/>
        <w:t xml:space="preserve"/>
      </w:r>
    </w:p>
    <w:p>
      <w:pPr>
        <w:jc w:val="both"/>
      </w:pPr>
      <w:r>
        <w:rPr/>
        <w:t xml:space="preserve">最后，文章中存在一些宣传内容和偏袒。它强调了发展节能与新能源汽车产业的重要性，并将其描述为实现汽车产业转型升级和培育新经济增长点的战略举措。然而，文章没有提供充分的证据来支持这些主张，也没有探讨其他可能的选择或风险。</w:t>
      </w:r>
    </w:p>
    <w:p>
      <w:pPr>
        <w:jc w:val="both"/>
      </w:pPr>
      <w:r>
        <w:rPr/>
        <w:t xml:space="preserve"/>
      </w:r>
    </w:p>
    <w:p>
      <w:pPr>
        <w:jc w:val="both"/>
      </w:pPr>
      <w:r>
        <w:rPr/>
        <w:t xml:space="preserve">综上所述，这篇文章存在一些潜在的偏见和问题，包括片面报道、无根据的主张、缺失的考虑点和宣传内容。在对待节能与新能源汽车产业发展问题时，应该更加客观和全面地考虑各种因素，并提供充分的证据来支持所提出的主张。</w:t>
      </w:r>
    </w:p>
    <w:p>
      <w:pPr>
        <w:pStyle w:val="Heading1"/>
      </w:pPr>
      <w:bookmarkStart w:id="5" w:name="_Toc5"/>
      <w:r>
        <w:t>Topics for further research:</w:t>
      </w:r>
      <w:bookmarkEnd w:id="5"/>
    </w:p>
    <w:p>
      <w:pPr>
        <w:spacing w:after="0"/>
        <w:numPr>
          <w:ilvl w:val="0"/>
          <w:numId w:val="2"/>
        </w:numPr>
      </w:pPr>
      <w:r>
        <w:rPr/>
        <w:t xml:space="preserve">节能与新能源汽车产业的风险和挑战
</w:t>
      </w:r>
    </w:p>
    <w:p>
      <w:pPr>
        <w:spacing w:after="0"/>
        <w:numPr>
          <w:ilvl w:val="0"/>
          <w:numId w:val="2"/>
        </w:numPr>
      </w:pPr>
      <w:r>
        <w:rPr/>
        <w:t xml:space="preserve">我国在新能源汽车技术方面的具体进展证据
</w:t>
      </w:r>
    </w:p>
    <w:p>
      <w:pPr>
        <w:spacing w:after="0"/>
        <w:numPr>
          <w:ilvl w:val="0"/>
          <w:numId w:val="2"/>
        </w:numPr>
      </w:pPr>
      <w:r>
        <w:rPr/>
        <w:t xml:space="preserve">其他可能解决能源和环境问题的方法
</w:t>
      </w:r>
    </w:p>
    <w:p>
      <w:pPr>
        <w:spacing w:after="0"/>
        <w:numPr>
          <w:ilvl w:val="0"/>
          <w:numId w:val="2"/>
        </w:numPr>
      </w:pPr>
      <w:r>
        <w:rPr/>
        <w:t xml:space="preserve">发展节能与新能源汽车产业的替代方案
</w:t>
      </w:r>
    </w:p>
    <w:p>
      <w:pPr>
        <w:spacing w:after="0"/>
        <w:numPr>
          <w:ilvl w:val="0"/>
          <w:numId w:val="2"/>
        </w:numPr>
      </w:pPr>
      <w:r>
        <w:rPr/>
        <w:t xml:space="preserve">发展节能与新能源汽车产业的宣传内容和偏袒
</w:t>
      </w:r>
    </w:p>
    <w:p>
      <w:pPr>
        <w:numPr>
          <w:ilvl w:val="0"/>
          <w:numId w:val="2"/>
        </w:numPr>
      </w:pPr>
      <w:r>
        <w:rPr/>
        <w:t xml:space="preserve">对节能与新能源汽车产业发展问题的客观和全面考虑</w:t>
      </w:r>
    </w:p>
    <w:p>
      <w:pPr>
        <w:pStyle w:val="Heading1"/>
      </w:pPr>
      <w:bookmarkStart w:id="6" w:name="_Toc6"/>
      <w:r>
        <w:t>Report location:</w:t>
      </w:r>
      <w:bookmarkEnd w:id="6"/>
    </w:p>
    <w:p>
      <w:hyperlink r:id="rId8" w:history="1">
        <w:r>
          <w:rPr>
            <w:color w:val="2980b9"/>
            <w:u w:val="single"/>
          </w:rPr>
          <w:t xml:space="preserve">https://www.fullpicture.app/item/2aea918af151d84f8ac24560c2d0223e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C7C2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v.cn/zwgk/2012-07/09/content_2179032.htm" TargetMode="External"/><Relationship Id="rId8" Type="http://schemas.openxmlformats.org/officeDocument/2006/relationships/hyperlink" Target="https://www.fullpicture.app/item/2aea918af151d84f8ac24560c2d022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2024-01-11T04:56:28+01:00</dcterms:created>
  <dcterms:modified xsi:type="dcterms:W3CDTF">2024-01-11T04:56:28+01:00</dcterms:modified>
</cp:coreProperties>
</file>

<file path=docProps/custom.xml><?xml version="1.0" encoding="utf-8"?>
<Properties xmlns="http://schemas.openxmlformats.org/officeDocument/2006/custom-properties" xmlns:vt="http://schemas.openxmlformats.org/officeDocument/2006/docPropsVTypes"/>
</file>