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Mastodon’s latest release makes the open source Twitter alternative easier to use | TechCrunch</w:t>
      </w:r>
      <w:br/>
      <w:hyperlink r:id="rId7" w:history="1">
        <w:r>
          <w:rPr>
            <w:color w:val="2980b9"/>
            <w:u w:val="single"/>
          </w:rPr>
          <w:t xml:space="preserve">https://techcrunch.com/2023/09/21/mastodons-latest-release-makes-the-open-source-twitter-alternative-easier-to-use/?guccounter=2</w:t>
        </w:r>
      </w:hyperlink>
    </w:p>
    <w:p>
      <w:pPr>
        <w:pStyle w:val="Heading1"/>
      </w:pPr>
      <w:bookmarkStart w:id="2" w:name="_Toc2"/>
      <w:r>
        <w:t>Article summary:</w:t>
      </w:r>
      <w:bookmarkEnd w:id="2"/>
    </w:p>
    <w:p>
      <w:pPr>
        <w:jc w:val="both"/>
      </w:pPr>
      <w:r>
        <w:rPr/>
        <w:t xml:space="preserve">1. Mastodon, an open-source Twitter alternative, has released Mastodon 4.2 with updates aimed at improving user experience and search functionality.</w:t>
      </w:r>
    </w:p>
    <w:p>
      <w:pPr>
        <w:jc w:val="both"/>
      </w:pPr>
      <w:r>
        <w:rPr/>
        <w:t xml:space="preserve">2. The update includes an overhauled search interface inspired by third-party developers, allowing for quick actions and infinite scroll in search results.</w:t>
      </w:r>
    </w:p>
    <w:p>
      <w:pPr>
        <w:jc w:val="both"/>
      </w:pPr>
      <w:r>
        <w:rPr/>
        <w:t xml:space="preserve">3. Mastodon has also made improvements to onboarding, the web interface, and the logged-out experience, making it easier for users to get started and navigate the platform.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"Mastodon’s latest release makes the open source Twitter alternative easier to use" from TechCrunch provides an overview of the latest update to the decentralized social network Mastodon. While the article highlights some of the new features and improvements in Mastodon 4.2, it lacks critical analysis and fails to address potential biases or limitations.</w:t>
      </w:r>
    </w:p>
    <w:p>
      <w:pPr>
        <w:jc w:val="both"/>
      </w:pPr>
      <w:r>
        <w:rPr/>
        <w:t xml:space="preserve"/>
      </w:r>
    </w:p>
    <w:p>
      <w:pPr>
        <w:jc w:val="both"/>
      </w:pPr>
      <w:r>
        <w:rPr/>
        <w:t xml:space="preserve">One potential bias in the article is its focus on Mastodon as a rival to Twitter/X, without considering other alternatives or competitors in the space. The article mentions Bluesky, Threads, Post, Pebble (T2), Spill, and others as competitors to X but does not provide any information about these platforms or their features. This narrow focus on Mastodon may give readers a limited perspective on the available options for decentralized social networking.</w:t>
      </w:r>
    </w:p>
    <w:p>
      <w:pPr>
        <w:jc w:val="both"/>
      </w:pPr>
      <w:r>
        <w:rPr/>
        <w:t xml:space="preserve"/>
      </w:r>
    </w:p>
    <w:p>
      <w:pPr>
        <w:jc w:val="both"/>
      </w:pPr>
      <w:r>
        <w:rPr/>
        <w:t xml:space="preserve">Additionally, the article presents Mastodon's updates and improvements in a positive light without exploring any potential drawbacks or limitations. For example, while it mentions that Mastodon has made changes to its search interface and now allows users to search for posts, it does not discuss any potential challenges or issues with implementing this feature. It also fails to mention any potential risks associated with using a decentralized social network like Mastodon.</w:t>
      </w:r>
    </w:p>
    <w:p>
      <w:pPr>
        <w:jc w:val="both"/>
      </w:pPr>
      <w:r>
        <w:rPr/>
        <w:t xml:space="preserve"/>
      </w:r>
    </w:p>
    <w:p>
      <w:pPr>
        <w:jc w:val="both"/>
      </w:pPr>
      <w:r>
        <w:rPr/>
        <w:t xml:space="preserve">Furthermore, the article includes unsupported claims and statements without providing evidence or sources. For instance, it states that Mastodon has an active user base of around 1.7 million monthly active users but does not provide any data or sources to support this claim. Similarly, it mentions that Instagram has pledged to support ActivityPub in its Threads app but does not provide any information about when this support will be implemented or how it will work.</w:t>
      </w:r>
    </w:p>
    <w:p>
      <w:pPr>
        <w:jc w:val="both"/>
      </w:pPr>
      <w:r>
        <w:rPr/>
        <w:t xml:space="preserve"/>
      </w:r>
    </w:p>
    <w:p>
      <w:pPr>
        <w:jc w:val="both"/>
      </w:pPr>
      <w:r>
        <w:rPr/>
        <w:t xml:space="preserve">The article also lacks exploration of counterarguments or alternative perspectives. It presents Mastodon's updates as positive developments without considering any potential criticisms or concerns that users may have about these changes. This one-sided reporting limits the reader's understanding of the broader context surrounding Mastodon and its place in the social networking landscape.</w:t>
      </w:r>
    </w:p>
    <w:p>
      <w:pPr>
        <w:jc w:val="both"/>
      </w:pPr>
      <w:r>
        <w:rPr/>
        <w:t xml:space="preserve"/>
      </w:r>
    </w:p>
    <w:p>
      <w:pPr>
        <w:jc w:val="both"/>
      </w:pPr>
      <w:r>
        <w:rPr/>
        <w:t xml:space="preserve">Overall, the article provides a basic overview of Mastodon's latest update but lacks critical analysis and fails to address potential biases or limitations. It presents Mastodon in a positive light without exploring any potential drawbacks or challenges associated with using the platform. Additionally, it includes unsupported claims and does not provide evidence or sources for these statements. A more balanced and comprehensive analysis would have provided a more nuanced understanding of Mastodon and its role as an alternative to centralized social networks like Twitter/X.</w:t>
      </w:r>
    </w:p>
    <w:p>
      <w:pPr>
        <w:pStyle w:val="Heading1"/>
      </w:pPr>
      <w:bookmarkStart w:id="5" w:name="_Toc5"/>
      <w:r>
        <w:t>Topics for further research:</w:t>
      </w:r>
      <w:bookmarkEnd w:id="5"/>
    </w:p>
    <w:p>
      <w:pPr>
        <w:spacing w:after="0"/>
        <w:numPr>
          <w:ilvl w:val="0"/>
          <w:numId w:val="2"/>
        </w:numPr>
      </w:pPr>
      <w:r>
        <w:rPr/>
        <w:t xml:space="preserve">Alternative decentralized social networking platforms
</w:t>
      </w:r>
    </w:p>
    <w:p>
      <w:pPr>
        <w:spacing w:after="0"/>
        <w:numPr>
          <w:ilvl w:val="0"/>
          <w:numId w:val="2"/>
        </w:numPr>
      </w:pPr>
      <w:r>
        <w:rPr/>
        <w:t xml:space="preserve">Criticisms and limitations of Mastodon
</w:t>
      </w:r>
    </w:p>
    <w:p>
      <w:pPr>
        <w:spacing w:after="0"/>
        <w:numPr>
          <w:ilvl w:val="0"/>
          <w:numId w:val="2"/>
        </w:numPr>
      </w:pPr>
      <w:r>
        <w:rPr/>
        <w:t xml:space="preserve">Comparison of Mastodon with other decentralized social networks
</w:t>
      </w:r>
    </w:p>
    <w:p>
      <w:pPr>
        <w:spacing w:after="0"/>
        <w:numPr>
          <w:ilvl w:val="0"/>
          <w:numId w:val="2"/>
        </w:numPr>
      </w:pPr>
      <w:r>
        <w:rPr/>
        <w:t xml:space="preserve">Challenges of implementing search functionality in decentralized social networks
</w:t>
      </w:r>
    </w:p>
    <w:p>
      <w:pPr>
        <w:spacing w:after="0"/>
        <w:numPr>
          <w:ilvl w:val="0"/>
          <w:numId w:val="2"/>
        </w:numPr>
      </w:pPr>
      <w:r>
        <w:rPr/>
        <w:t xml:space="preserve">Risks and privacy concerns associated with using Mastodon
</w:t>
      </w:r>
    </w:p>
    <w:p>
      <w:pPr>
        <w:numPr>
          <w:ilvl w:val="0"/>
          <w:numId w:val="2"/>
        </w:numPr>
      </w:pPr>
      <w:r>
        <w:rPr/>
        <w:t xml:space="preserve">Verification of Mastodon's active user base and Instagram's support for ActivityPub</w:t>
      </w:r>
    </w:p>
    <w:p>
      <w:pPr>
        <w:pStyle w:val="Heading1"/>
      </w:pPr>
      <w:bookmarkStart w:id="6" w:name="_Toc6"/>
      <w:r>
        <w:t>Report location:</w:t>
      </w:r>
      <w:bookmarkEnd w:id="6"/>
    </w:p>
    <w:p>
      <w:hyperlink r:id="rId8" w:history="1">
        <w:r>
          <w:rPr>
            <w:color w:val="2980b9"/>
            <w:u w:val="single"/>
          </w:rPr>
          <w:t xml:space="preserve">https://www.fullpicture.app/item/2aae0e17b3bc657985c1b97376a318da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3A8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chcrunch.com/2023/09/21/mastodons-latest-release-makes-the-open-source-twitter-alternative-easier-to-use/?guccounter=2" TargetMode="External"/><Relationship Id="rId8" Type="http://schemas.openxmlformats.org/officeDocument/2006/relationships/hyperlink" Target="https://www.fullpicture.app/item/2aae0e17b3bc657985c1b97376a318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2024-01-11T16:14:57+01:00</dcterms:created>
  <dcterms:modified xsi:type="dcterms:W3CDTF">2024-01-11T16:14:57+01:00</dcterms:modified>
</cp:coreProperties>
</file>

<file path=docProps/custom.xml><?xml version="1.0" encoding="utf-8"?>
<Properties xmlns="http://schemas.openxmlformats.org/officeDocument/2006/custom-properties" xmlns:vt="http://schemas.openxmlformats.org/officeDocument/2006/docPropsVTypes"/>
</file>