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Chapter 9: Sculpting Landscapes</w:t>
      </w:r>
      <w:br/>
      <w:hyperlink r:id="rId7" w:history="1">
        <w:r>
          <w:rPr>
            <w:color w:val="2980b9"/>
            <w:u w:val="single"/>
          </w:rPr>
          <w:t xml:space="preserve">https://prod.reader-ui.prod.mheducation.com/epub/sn_20e12/data-uuid-c6609078f4ee4aa1bee5670c6ffa357a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第九章介绍了雕塑景观的技巧和方法。这一章主要讲述了如何通过雕塑来改变和塑造地形。</w:t>
      </w:r>
    </w:p>
    <w:p>
      <w:pPr>
        <w:jc w:val="both"/>
      </w:pPr>
      <w:r>
        <w:rPr/>
        <w:t xml:space="preserve">2. 文章提到了不同的工具和材料，如土壤、石头和植物，可以用来创造各种不同的景观效果。</w:t>
      </w:r>
    </w:p>
    <w:p>
      <w:pPr>
        <w:jc w:val="both"/>
      </w:pPr>
      <w:r>
        <w:rPr/>
        <w:t xml:space="preserve">3. 雕塑景观需要考虑到地形的自然特征和环境条件，以及人们对景观的需求和喜好。因此，在进行雕塑设计时需要综合考虑多个因素。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根据给出的文章标题和正文内容，很难进行详细的批判性分析。因为只有一个标题和一个无意义的代码行，没有提供足够的信息来评估文章是否存在潜在偏见、片面报道、无根据的主张、缺失的考虑点等问题。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然而，从给出的信息来看，可以指出以下几个可能存在的问题：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缺乏内容：除了一个标题和一个代码行之外，没有提供任何关于"Chapter 9: Sculpting Landscapes"这个主题的具体内容。因此，读者无法了解到底是什么样的文章以及其中可能存在哪些问题。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缺失证据：由于只有一个标题，并没有提供任何具体论述或证据来支持所提出的主张。因此，读者无法判断作者是否基于可靠数据和事实进行了推断。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未探索反驳：由于缺乏具体内容，我们无法确定作者是否探索了与其主张相反或不同观点的论述。这可能导致文章呈现一种偏袒或宣传性质。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潜在偏见来源：虽然无法确定具体情况，但如果文章存在潜在偏见，则其来源可能包括作者自身立场、研究方法或数据选择上的偏好等。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总之，根据给出的信息，无法对文章进行详细的批判性分析。需要更多具体内容来评估文章是否存在偏见、片面报道、无根据的主张等问题。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Chapter 9: Sculpting Landscapes的具体内容
</w:t>
      </w:r>
    </w:p>
    <w:p>
      <w:pPr>
        <w:spacing w:after="0"/>
        <w:numPr>
          <w:ilvl w:val="0"/>
          <w:numId w:val="2"/>
        </w:numPr>
      </w:pPr>
      <w:r>
        <w:rPr/>
        <w:t xml:space="preserve">作者提出的主张的具体论述和证据
</w:t>
      </w:r>
    </w:p>
    <w:p>
      <w:pPr>
        <w:spacing w:after="0"/>
        <w:numPr>
          <w:ilvl w:val="0"/>
          <w:numId w:val="2"/>
        </w:numPr>
      </w:pPr>
      <w:r>
        <w:rPr/>
        <w:t xml:space="preserve">与作者主张相反或不同观点的论述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文章中可能存在的潜在偏见的来源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文章中可能存在的片面报道的问题
</w:t>
      </w:r>
    </w:p>
    <w:p>
      <w:pPr>
        <w:numPr>
          <w:ilvl w:val="0"/>
          <w:numId w:val="2"/>
        </w:numPr>
      </w:pPr>
      <w:r>
        <w:rPr/>
        <w:t xml:space="preserve">文章中可能存在的无根据的主张的问题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https://www.fullpicture.app/item/2a26b02cbc43a17c76d8789e01543984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D3D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d.reader-ui.prod.mheducation.com/epub/sn_20e12/data-uuid-c6609078f4ee4aa1bee5670c6ffa357a" TargetMode="External"/><Relationship Id="rId8" Type="http://schemas.openxmlformats.org/officeDocument/2006/relationships/hyperlink" Target="https://www.fullpicture.app/item/2a26b02cbc43a17c76d8789e015439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2024-01-31T18:42:43+01:00</dcterms:created>
  <dcterms:modified xsi:type="dcterms:W3CDTF">2024-01-31T18:42:43+01:00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