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Choose Deals - CarInsurent</w:t>
      </w:r>
      <w:br/>
      <w:hyperlink r:id="rId7" w:history="1">
        <w:r>
          <w:rPr>
            <w:color w:val="2980b9"/>
            <w:u w:val="single"/>
          </w:rPr>
          <w:t xml:space="preserve">https://carinsurent.com/choose-deals/</w:t>
        </w:r>
      </w:hyperlink>
    </w:p>
    <w:p>
      <w:pPr>
        <w:pStyle w:val="Heading1"/>
      </w:pPr>
      <w:bookmarkStart w:id="2" w:name="_Toc2"/>
      <w:r>
        <w:t>Article summary:</w:t>
      </w:r>
      <w:bookmarkEnd w:id="2"/>
    </w:p>
    <w:p>
      <w:pPr>
        <w:jc w:val="both"/>
      </w:pPr>
      <w:r>
        <w:rPr/>
        <w:t xml:space="preserve">1. Car rental insurance, including collision and loss damage waiver, is important to consider when renting a car to protect against potential damages or theft.</w:t>
      </w:r>
    </w:p>
    <w:p>
      <w:pPr>
        <w:jc w:val="both"/>
      </w:pPr>
      <w:r>
        <w:rPr/>
        <w:t xml:space="preserve"/>
      </w:r>
    </w:p>
    <w:p>
      <w:pPr>
        <w:jc w:val="both"/>
      </w:pPr>
      <w:r>
        <w:rPr/>
        <w:t xml:space="preserve">2. Car hire excess insurance can help reduce your liability for damages or theft while renting a car, covering expenses such as windscreen, tires, wheels, and undercarriage damage.</w:t>
      </w:r>
    </w:p>
    <w:p>
      <w:pPr>
        <w:jc w:val="both"/>
      </w:pPr>
      <w:r>
        <w:rPr/>
        <w:t xml:space="preserve"/>
      </w:r>
    </w:p>
    <w:p>
      <w:pPr>
        <w:jc w:val="both"/>
      </w:pPr>
      <w:r>
        <w:rPr/>
        <w:t xml:space="preserve">3. It is essential to choose the right plan for your needs and confirm your purchase to ensure you are adequately covered during your rental period.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a promotional piece for CarInsurent's car rental excess insurance services. It provides information on different plans available for covering excess liability for theft and damage, as well as other additional coverage options. </w:t>
      </w:r>
    </w:p>
    <w:p>
      <w:pPr>
        <w:jc w:val="both"/>
      </w:pPr>
      <w:r>
        <w:rPr/>
        <w:t xml:space="preserve"/>
      </w:r>
    </w:p>
    <w:p>
      <w:pPr>
        <w:jc w:val="both"/>
      </w:pPr>
      <w:r>
        <w:rPr/>
        <w:t xml:space="preserve">One potential bias in the article is that it only presents the benefits of purchasing car rental excess insurance without discussing any potential drawbacks or alternatives. While it does mention a money-back guarantee, there is no mention of any possible risks or limitations associated with the insurance plans offered by CarInsurent.</w:t>
      </w:r>
    </w:p>
    <w:p>
      <w:pPr>
        <w:jc w:val="both"/>
      </w:pPr>
      <w:r>
        <w:rPr/>
        <w:t xml:space="preserve"/>
      </w:r>
    </w:p>
    <w:p>
      <w:pPr>
        <w:jc w:val="both"/>
      </w:pPr>
      <w:r>
        <w:rPr/>
        <w:t xml:space="preserve">The article also lacks evidence to support some of its claims, such as the statement that the insurance covers all drivers aged 25-75 listed on the rental agreement. Without further clarification or evidence, may question the validity of this claim.</w:t>
      </w:r>
    </w:p>
    <w:p>
      <w:pPr>
        <w:jc w:val="both"/>
      </w:pPr>
      <w:r>
        <w:rPr/>
        <w:t xml:space="preserve"/>
      </w:r>
    </w:p>
    <w:p>
      <w:pPr>
        <w:jc w:val="both"/>
      </w:pPr>
      <w:r>
        <w:rPr/>
        <w:t xml:space="preserve">Additionally, the article does not any counterarguments or alternative perspectives on whether purchasing car rental excess insurance is necessary. It would have been beneficial to include information on factors to consider when deciding whether to purchase this type of insurance, such as existing coverage through credit cards personal auto insurance policies.</w:t>
      </w:r>
    </w:p>
    <w:p>
      <w:pPr>
        <w:jc w:val="both"/>
      </w:pPr>
      <w:r>
        <w:rPr/>
        <w:t xml:space="preserve"/>
      </w:r>
    </w:p>
    <w:p>
      <w:pPr>
        <w:jc w:val="both"/>
      </w:pPr>
      <w:r>
        <w:rPr/>
        <w:t xml:space="preserve">Overall, the article seems to be primarily focused on promoting CarInsurent's services rather than providing a comprehensive and unbiased analysis of car rental excess insurance. Readers should approach the information with caution and consider seeking additional sources before making a decision on purchasing this type of insurance.</w:t>
      </w:r>
    </w:p>
    <w:p>
      <w:pPr>
        <w:pStyle w:val="Heading1"/>
      </w:pPr>
      <w:bookmarkStart w:id="5" w:name="_Toc5"/>
      <w:r>
        <w:t>Topics for further research:</w:t>
      </w:r>
      <w:bookmarkEnd w:id="5"/>
    </w:p>
    <w:p>
      <w:pPr>
        <w:spacing w:after="0"/>
        <w:numPr>
          <w:ilvl w:val="0"/>
          <w:numId w:val="2"/>
        </w:numPr>
      </w:pPr>
      <w:r>
        <w:rPr/>
        <w:t xml:space="preserve">Factors to consider when deciding on car rental excess insurance
</w:t>
      </w:r>
    </w:p>
    <w:p>
      <w:pPr>
        <w:spacing w:after="0"/>
        <w:numPr>
          <w:ilvl w:val="0"/>
          <w:numId w:val="2"/>
        </w:numPr>
      </w:pPr>
      <w:r>
        <w:rPr/>
        <w:t xml:space="preserve">Alternatives to purchasing car rental excess insurance
</w:t>
      </w:r>
    </w:p>
    <w:p>
      <w:pPr>
        <w:spacing w:after="0"/>
        <w:numPr>
          <w:ilvl w:val="0"/>
          <w:numId w:val="2"/>
        </w:numPr>
      </w:pPr>
      <w:r>
        <w:rPr/>
        <w:t xml:space="preserve">Risks and limitations of car rental excess insurance
</w:t>
      </w:r>
    </w:p>
    <w:p>
      <w:pPr>
        <w:spacing w:after="0"/>
        <w:numPr>
          <w:ilvl w:val="0"/>
          <w:numId w:val="2"/>
        </w:numPr>
      </w:pPr>
      <w:r>
        <w:rPr/>
        <w:t xml:space="preserve">Comparison of car rental excess insurance providers
</w:t>
      </w:r>
    </w:p>
    <w:p>
      <w:pPr>
        <w:spacing w:after="0"/>
        <w:numPr>
          <w:ilvl w:val="0"/>
          <w:numId w:val="2"/>
        </w:numPr>
      </w:pPr>
      <w:r>
        <w:rPr/>
        <w:t xml:space="preserve">Do I need car rental excess insurance if I have credit card coverage?
</w:t>
      </w:r>
    </w:p>
    <w:p>
      <w:pPr>
        <w:numPr>
          <w:ilvl w:val="0"/>
          <w:numId w:val="2"/>
        </w:numPr>
      </w:pPr>
      <w:r>
        <w:rPr/>
        <w:t xml:space="preserve">Reviews and customer experiences with CarInsurent's car rental excess insurance</w:t>
      </w:r>
    </w:p>
    <w:p>
      <w:pPr>
        <w:pStyle w:val="Heading1"/>
      </w:pPr>
      <w:bookmarkStart w:id="6" w:name="_Toc6"/>
      <w:r>
        <w:t>Report location:</w:t>
      </w:r>
      <w:bookmarkEnd w:id="6"/>
    </w:p>
    <w:p>
      <w:hyperlink r:id="rId8" w:history="1">
        <w:r>
          <w:rPr>
            <w:color w:val="2980b9"/>
            <w:u w:val="single"/>
          </w:rPr>
          <w:t xml:space="preserve">https://www.fullpicture.app/item/29fc2b33869c627ef40f365b5e68bb1b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E5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insurent.com/choose-deals/" TargetMode="External"/><Relationship Id="rId8" Type="http://schemas.openxmlformats.org/officeDocument/2006/relationships/hyperlink" Target="https://www.fullpicture.app/item/29fc2b33869c627ef40f365b5e68bb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2024-04-04T08:31:53+02:00</dcterms:created>
  <dcterms:modified xsi:type="dcterms:W3CDTF">2024-04-04T08:31:53+02:00</dcterms:modified>
</cp:coreProperties>
</file>

<file path=docProps/custom.xml><?xml version="1.0" encoding="utf-8"?>
<Properties xmlns="http://schemas.openxmlformats.org/officeDocument/2006/custom-properties" xmlns:vt="http://schemas.openxmlformats.org/officeDocument/2006/docPropsVTypes"/>
</file>