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A Fusion Multi-Strategy Marine Predator Algorithm for Mobile Robot Path Planning</w:t>
      </w:r>
      <w:br/>
      <w:hyperlink r:id="rId7" w:history="1">
        <w:r>
          <w:rPr>
            <w:color w:val="2980b9"/>
            <w:u w:val="single"/>
          </w:rPr>
          <w:t xml:space="preserve">https://www.mdpi.com/2076-3417/12/18/9170</w:t>
        </w:r>
      </w:hyperlink>
    </w:p>
    <w:p>
      <w:pPr>
        <w:pStyle w:val="Heading1"/>
      </w:pPr>
      <w:bookmarkStart w:id="2" w:name="_Toc2"/>
      <w:r>
        <w:t>Article summary:</w:t>
      </w:r>
      <w:bookmarkEnd w:id="2"/>
    </w:p>
    <w:p>
      <w:pPr>
        <w:jc w:val="both"/>
      </w:pPr>
      <w:r>
        <w:rPr/>
        <w:t xml:space="preserve">1. 移动机器人路径规划是移动机器人技术研究的热门话题，其核心是路径搜索算法。</w:t>
      </w:r>
    </w:p>
    <w:p>
      <w:pPr>
        <w:jc w:val="both"/>
      </w:pPr>
      <w:r>
        <w:rPr/>
        <w:t xml:space="preserve">2. 传统的路径规划算法在复杂环境下计算复杂度呈指数级增长，容易陷入局部最小值。因此，元启发式算法成为了解决这一问题的新方法。</w:t>
      </w:r>
    </w:p>
    <w:p>
      <w:pPr>
        <w:jc w:val="both"/>
      </w:pPr>
      <w:r>
        <w:rPr/>
        <w:t xml:space="preserve">3. 海洋掠食者算法（MPA）是一种元启发式算法，由于其简单性、参数少和易于应用于实际工程问题等优点，在图像分割、太阳能光伏电力发电等领域得到了广泛应用。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使用海洋掠食者算法进行移动机器人路径规划的研究论文。文章介绍了移动机器人在各个领域中的广泛应用，并强调了路径规划对机器人智能水平的重要性。作者还介绍了传统路径规划算法和元启发式算法，并指出后者具有更好的优化能力。最后，作者提出了使用海洋掠食者算法进行路径规划的方法，并认为该方法具有简单、高效、全局搜索能力强等优点。</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见来源：本文没有提及其他可能存在的元启发式算法，只介绍了海洋掠食者算法，并将其描述为解决复杂全局优化问题的最佳选择。这种偏袒可能会导致读者对其他元启发式算法产生误解或忽视它们的潜在价值。</w:t>
      </w:r>
    </w:p>
    <w:p>
      <w:pPr>
        <w:jc w:val="both"/>
      </w:pPr>
      <w:r>
        <w:rPr/>
        <w:t xml:space="preserve"/>
      </w:r>
    </w:p>
    <w:p>
      <w:pPr>
        <w:jc w:val="both"/>
      </w:pPr>
      <w:r>
        <w:rPr/>
        <w:t xml:space="preserve">2. 片面报道：本文只讨论了静态已知环境下的路径规划问题，而没有涉及到动态未知环境下的路径规划问题。这种片面报道可能会使读者对移动机器人路径规划问题形成不完整或不准确的理解。</w:t>
      </w:r>
    </w:p>
    <w:p>
      <w:pPr>
        <w:jc w:val="both"/>
      </w:pPr>
      <w:r>
        <w:rPr/>
        <w:t xml:space="preserve"/>
      </w:r>
    </w:p>
    <w:p>
      <w:pPr>
        <w:jc w:val="both"/>
      </w:pPr>
      <w:r>
        <w:rPr/>
        <w:t xml:space="preserve">3. 缺失考虑点：本文没有讨论海洋掠食者算法在实际应用中可能面临的问题，如算法收敛速度、局部最优解等。这种缺失考虑点可能会使读者对该算法的实际效果产生误解。</w:t>
      </w:r>
    </w:p>
    <w:p>
      <w:pPr>
        <w:jc w:val="both"/>
      </w:pPr>
      <w:r>
        <w:rPr/>
        <w:t xml:space="preserve"/>
      </w:r>
    </w:p>
    <w:p>
      <w:pPr>
        <w:jc w:val="both"/>
      </w:pPr>
      <w:r>
        <w:rPr/>
        <w:t xml:space="preserve">4. 主张缺失证据：本文认为海洋掠食者算法具有全局搜索能力强的优点，但没有提供足够的证据来支持这一主张。这种主张缺失证据可能会使读者对该算法的性能产生怀疑。</w:t>
      </w:r>
    </w:p>
    <w:p>
      <w:pPr>
        <w:jc w:val="both"/>
      </w:pPr>
      <w:r>
        <w:rPr/>
        <w:t xml:space="preserve"/>
      </w:r>
    </w:p>
    <w:p>
      <w:pPr>
        <w:jc w:val="both"/>
      </w:pPr>
      <w:r>
        <w:rPr/>
        <w:t xml:space="preserve">5. 未探索反驳：本文没有讨论其他学者对海洋掠食者算法的批评或反驳意见，这种未探索反驳可能会使读者对该算法存在的问题或限制形成不完整或不准确的理解。</w:t>
      </w:r>
    </w:p>
    <w:p>
      <w:pPr>
        <w:jc w:val="both"/>
      </w:pPr>
      <w:r>
        <w:rPr/>
        <w:t xml:space="preserve"/>
      </w:r>
    </w:p>
    <w:p>
      <w:pPr>
        <w:jc w:val="both"/>
      </w:pPr>
      <w:r>
        <w:rPr/>
        <w:t xml:space="preserve">综上所述，本文存在一些偏见、片面报道、缺失考虑点和主张缺失证据等问题。因此，在阅读本文时需要保持批判性思维，并结合其他相关研究进行综合分析。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metaheuristic algorithms
</w:t>
      </w:r>
    </w:p>
    <w:p>
      <w:pPr>
        <w:spacing w:after="0"/>
        <w:numPr>
          <w:ilvl w:val="0"/>
          <w:numId w:val="2"/>
        </w:numPr>
      </w:pPr>
      <w:r>
        <w:rPr/>
        <w:t xml:space="preserve">Dynamic and unknown environments in robot path planning
</w:t>
      </w:r>
    </w:p>
    <w:p>
      <w:pPr>
        <w:spacing w:after="0"/>
        <w:numPr>
          <w:ilvl w:val="0"/>
          <w:numId w:val="2"/>
        </w:numPr>
      </w:pPr>
      <w:r>
        <w:rPr/>
        <w:t xml:space="preserve">Limitations and challenges of the marine predator algorithm
</w:t>
      </w:r>
    </w:p>
    <w:p>
      <w:pPr>
        <w:spacing w:after="0"/>
        <w:numPr>
          <w:ilvl w:val="0"/>
          <w:numId w:val="2"/>
        </w:numPr>
      </w:pPr>
      <w:r>
        <w:rPr/>
        <w:t xml:space="preserve">Evidence supporting the strong global search capability of the marine predator algorithm
</w:t>
      </w:r>
    </w:p>
    <w:p>
      <w:pPr>
        <w:spacing w:after="0"/>
        <w:numPr>
          <w:ilvl w:val="0"/>
          <w:numId w:val="2"/>
        </w:numPr>
      </w:pPr>
      <w:r>
        <w:rPr/>
        <w:t xml:space="preserve">Criticisms and rebuttals of the marine predator algorithm by other scholars
</w:t>
      </w:r>
    </w:p>
    <w:p>
      <w:pPr>
        <w:numPr>
          <w:ilvl w:val="0"/>
          <w:numId w:val="2"/>
        </w:numPr>
      </w:pPr>
      <w:r>
        <w:rPr/>
        <w:t xml:space="preserve">Comparative analysis of different metaheuristic algorithms for robot path planning.</w:t>
      </w:r>
    </w:p>
    <w:p>
      <w:pPr>
        <w:pStyle w:val="Heading1"/>
      </w:pPr>
      <w:bookmarkStart w:id="6" w:name="_Toc6"/>
      <w:r>
        <w:t>Report location:</w:t>
      </w:r>
      <w:bookmarkEnd w:id="6"/>
    </w:p>
    <w:p>
      <w:hyperlink r:id="rId8" w:history="1">
        <w:r>
          <w:rPr>
            <w:color w:val="2980b9"/>
            <w:u w:val="single"/>
          </w:rPr>
          <w:t xml:space="preserve">https://www.fullpicture.app/item/29a92952a42a27c382b6a05873d525b2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9EC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18/9170" TargetMode="External"/><Relationship Id="rId8" Type="http://schemas.openxmlformats.org/officeDocument/2006/relationships/hyperlink" Target="https://www.fullpicture.app/item/29a92952a42a27c382b6a05873d525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2024-04-14T00:04:37+02:00</dcterms:created>
  <dcterms:modified xsi:type="dcterms:W3CDTF">2024-04-14T00:04:37+02:00</dcterms:modified>
</cp:coreProperties>
</file>

<file path=docProps/custom.xml><?xml version="1.0" encoding="utf-8"?>
<Properties xmlns="http://schemas.openxmlformats.org/officeDocument/2006/custom-properties" xmlns:vt="http://schemas.openxmlformats.org/officeDocument/2006/docPropsVTypes"/>
</file>