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Improved double-multiple-streamtube approach for H-Darrieus vertical axis wind turbine computations. Energy | 10.1016/j.energy.2019.06.083</w:t>
      </w:r>
      <w:br/>
      <w:hyperlink r:id="rId7" w:history="1">
        <w:r>
          <w:rPr>
            <w:color w:val="2980b9"/>
            <w:u w:val="single"/>
          </w:rPr>
          <w:t xml:space="preserve">https://sci-hub.se/10.1016/j.energy.2019.06.083</w:t>
        </w:r>
      </w:hyperlink>
    </w:p>
    <w:p>
      <w:pPr>
        <w:pStyle w:val="Heading1"/>
      </w:pPr>
      <w:bookmarkStart w:id="2" w:name="_Toc2"/>
      <w:r>
        <w:t>Article summary:</w:t>
      </w:r>
      <w:bookmarkEnd w:id="2"/>
    </w:p>
    <w:p>
      <w:pPr>
        <w:jc w:val="both"/>
      </w:pPr>
      <w:r>
        <w:rPr/>
        <w:t xml:space="preserve">1. 本文介绍了一种改进的双重多流管方法，用于计算H-Darrieus垂直轴风力涡轮机。这种方法可以更准确地预测风力涡轮机的性能和效率。</w:t>
      </w:r>
    </w:p>
    <w:p>
      <w:pPr>
        <w:jc w:val="both"/>
      </w:pPr>
      <w:r>
        <w:rPr/>
        <w:t xml:space="preserve"/>
      </w:r>
    </w:p>
    <w:p>
      <w:pPr>
        <w:jc w:val="both"/>
      </w:pPr>
      <w:r>
        <w:rPr/>
        <w:t xml:space="preserve">2. 研究人员通过数值模拟和实验验证了改进的方法，并与传统的单流管方法进行了比较。结果显示，改进的双重多流管方法在预测风力涡轮机性能方面具有更高的准确性和可靠性。</w:t>
      </w:r>
    </w:p>
    <w:p>
      <w:pPr>
        <w:jc w:val="both"/>
      </w:pPr>
      <w:r>
        <w:rPr/>
        <w:t xml:space="preserve"/>
      </w:r>
    </w:p>
    <w:p>
      <w:pPr>
        <w:jc w:val="both"/>
      </w:pPr>
      <w:r>
        <w:rPr/>
        <w:t xml:space="preserve">3. 这项研究对于提高风力涡轮机设计和优化过程中的计算精度非常重要。它为工程师们提供了一种有效的工具，可以更好地理解和改善垂直轴风力涡轮机的性能。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对于上述文章的批判性分析，需要先阅读文章的内容。由于只提供了文章标题和来源，无法进行详细的分析和提供见解。请提供完整的文章内容以便进行进一步分析和讨论。</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https://www.fullpicture.app/item/29a32af53139dfa16cd893eb8a846a8c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BFBF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j.energy.2019.06.083" TargetMode="External"/><Relationship Id="rId8" Type="http://schemas.openxmlformats.org/officeDocument/2006/relationships/hyperlink" Target="https://www.fullpicture.app/item/29a32af53139dfa16cd893eb8a846a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2023-09-06T08:40:57+02:00</dcterms:created>
  <dcterms:modified xsi:type="dcterms:W3CDTF">2023-09-06T08:40:57+02:00</dcterms:modified>
</cp:coreProperties>
</file>

<file path=docProps/custom.xml><?xml version="1.0" encoding="utf-8"?>
<Properties xmlns="http://schemas.openxmlformats.org/officeDocument/2006/custom-properties" xmlns:vt="http://schemas.openxmlformats.org/officeDocument/2006/docPropsVTypes"/>
</file>