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Quelles sont les aides pour les étudiants en alternance ? aide financière</w:t>
      </w:r>
      <w:br/>
      <w:hyperlink r:id="rId7" w:history="1">
        <w:r>
          <w:rPr>
            <w:color w:val="2980b9"/>
            <w:u w:val="single"/>
          </w:rPr>
          <w:t xml:space="preserve">https://forum.sports-sante.com/quelles-sont-les-aides-pour-les-etudiants-en-alternance-aide-financiere-t11964.html</w:t>
        </w:r>
      </w:hyperlink>
    </w:p>
    <w:p>
      <w:pPr>
        <w:pStyle w:val="Heading1"/>
      </w:pPr>
      <w:bookmarkStart w:id="2" w:name="_Toc2"/>
      <w:r>
        <w:t>Article summary:</w:t>
      </w:r>
      <w:bookmarkEnd w:id="2"/>
    </w:p>
    <w:p>
      <w:pPr>
        <w:jc w:val="both"/>
      </w:pPr>
      <w:r>
        <w:rPr/>
        <w:t xml:space="preserve">1. Les étudiants en alternance ne peuvent pas prétendre aux aides spécifiques réservées aux seuls étudiants dès lors que leurs revenus dépassent un certain seuil.</w:t>
      </w:r>
    </w:p>
    <w:p>
      <w:pPr>
        <w:jc w:val="both"/>
      </w:pPr>
      <w:r>
        <w:rPr/>
        <w:t xml:space="preserve">2. Les aides financières possibles pour les étudiants en alternance incluent l'aide au logement, des fondations de mécènes, la prise en charge des frais de transport et d'équipement professionnel par l'employeur et/ou la région, ainsi que des réductions avec la carte étudiant.</w:t>
      </w:r>
    </w:p>
    <w:p>
      <w:pPr>
        <w:jc w:val="both"/>
      </w:pPr>
      <w:r>
        <w:rPr/>
        <w:t xml:space="preserve">3. Les employeurs et les régions financent également des aides telles que les chèques vacances, les tickets restaurant et les titres de transport pour faciliter les conditions de réussite de l'alternant étudiant.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L'article fournit une liste des aides financières disponibles pour les étudiants en alternance, mais il présente également des biais potentiels. Tout d'abord, l'article ne fournit pas suffisamment de preuves pour étayer certaines affirmations, telles que les fondations de mécènes qui offrent des aides généralement réservées aux meilleurs étudiants des spécialités. De plus, l'article ne mentionne pas les critères spécifiques pour être éligible à ces aides.</w:t>
      </w:r>
    </w:p>
    <w:p>
      <w:pPr>
        <w:jc w:val="both"/>
      </w:pPr>
      <w:r>
        <w:rPr/>
        <w:t xml:space="preserve"/>
      </w:r>
    </w:p>
    <w:p>
      <w:pPr>
        <w:jc w:val="both"/>
      </w:pPr>
      <w:r>
        <w:rPr/>
        <w:t xml:space="preserve">En outre, l'article semble se concentrer principalement sur les aides au logement et les avantages offerts par les employeurs et les régions, plutôt que sur d'autres formes d'aide financière telles que les bourses d'études nationales ou celles offertes par des entreprises ou des conseils régionaux. Cela peut donner une image incomplète de toutes les options disponibles pour les étudiants en alternance.</w:t>
      </w:r>
    </w:p>
    <w:p>
      <w:pPr>
        <w:jc w:val="both"/>
      </w:pPr>
      <w:r>
        <w:rPr/>
        <w:t xml:space="preserve"/>
      </w:r>
    </w:p>
    <w:p>
      <w:pPr>
        <w:jc w:val="both"/>
      </w:pPr>
      <w:r>
        <w:rPr/>
        <w:t xml:space="preserve">Il est également important de noter que l'article ne présente qu'un seul point de vue sur le sujet et ne prend pas en compte les contre-arguments ou perspectives différentes. Par exemple, il ne discute pas des critiques potentielles concernant la qualité de la formation en alternance ou du manque de soutien financier adéquat pour certains étudiants.</w:t>
      </w:r>
    </w:p>
    <w:p>
      <w:pPr>
        <w:jc w:val="both"/>
      </w:pPr>
      <w:r>
        <w:rPr/>
        <w:t xml:space="preserve"/>
      </w:r>
    </w:p>
    <w:p>
      <w:pPr>
        <w:jc w:val="both"/>
      </w:pPr>
      <w:r>
        <w:rPr/>
        <w:t xml:space="preserve">Enfin, bien que l'article fournisse quelques informations utiles sur les aides financières disponibles pour les étudiants en alternance, il peut être considéré comme promotionnel car il mentionne plusieurs fois le nom d'organismes tels que la Caf et Action Logement sans fournir suffisamment d'informations sur leurs critères d'éligibilité ou leurs limites.</w:t>
      </w:r>
    </w:p>
    <w:p>
      <w:pPr>
        <w:pStyle w:val="Heading1"/>
      </w:pPr>
      <w:bookmarkStart w:id="5" w:name="_Toc5"/>
      <w:r>
        <w:t>Topics for further research:</w:t>
      </w:r>
      <w:bookmarkEnd w:id="5"/>
    </w:p>
    <w:p>
      <w:pPr>
        <w:spacing w:after="0"/>
        <w:numPr>
          <w:ilvl w:val="0"/>
          <w:numId w:val="2"/>
        </w:numPr>
      </w:pPr>
      <w:r>
        <w:rPr/>
        <w:t xml:space="preserve">Critiques de la qualité de la formation en alternance
</w:t>
      </w:r>
    </w:p>
    <w:p>
      <w:pPr>
        <w:spacing w:after="0"/>
        <w:numPr>
          <w:ilvl w:val="0"/>
          <w:numId w:val="2"/>
        </w:numPr>
      </w:pPr>
      <w:r>
        <w:rPr/>
        <w:t xml:space="preserve">Soutien financier pour les étudiants en difficulté en alternance
</w:t>
      </w:r>
    </w:p>
    <w:p>
      <w:pPr>
        <w:spacing w:after="0"/>
        <w:numPr>
          <w:ilvl w:val="0"/>
          <w:numId w:val="2"/>
        </w:numPr>
      </w:pPr>
      <w:r>
        <w:rPr/>
        <w:t xml:space="preserve">Bourses d'études nationales pour les étudiants en alternance
</w:t>
      </w:r>
    </w:p>
    <w:p>
      <w:pPr>
        <w:spacing w:after="0"/>
        <w:numPr>
          <w:ilvl w:val="0"/>
          <w:numId w:val="2"/>
        </w:numPr>
      </w:pPr>
      <w:r>
        <w:rPr/>
        <w:t xml:space="preserve">Aides financières offertes par des entreprises pour les étudiants en alternance
</w:t>
      </w:r>
    </w:p>
    <w:p>
      <w:pPr>
        <w:spacing w:after="0"/>
        <w:numPr>
          <w:ilvl w:val="0"/>
          <w:numId w:val="2"/>
        </w:numPr>
      </w:pPr>
      <w:r>
        <w:rPr/>
        <w:t xml:space="preserve">Critères d'éligibilité pour les aides financières de la Caf et d'Action Logement
</w:t>
      </w:r>
    </w:p>
    <w:p>
      <w:pPr>
        <w:numPr>
          <w:ilvl w:val="0"/>
          <w:numId w:val="2"/>
        </w:numPr>
      </w:pPr>
      <w:r>
        <w:rPr/>
        <w:t xml:space="preserve">Perspectives différentes sur les avantages et les inconvénients de l'alternance.</w:t>
      </w:r>
    </w:p>
    <w:p>
      <w:pPr>
        <w:pStyle w:val="Heading1"/>
      </w:pPr>
      <w:bookmarkStart w:id="6" w:name="_Toc6"/>
      <w:r>
        <w:t>Report location:</w:t>
      </w:r>
      <w:bookmarkEnd w:id="6"/>
    </w:p>
    <w:p>
      <w:hyperlink r:id="rId8" w:history="1">
        <w:r>
          <w:rPr>
            <w:color w:val="2980b9"/>
            <w:u w:val="single"/>
          </w:rPr>
          <w:t xml:space="preserve">https://www.fullpicture.app/item/2970137a5e397b67206a4056ace820c5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21070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orum.sports-sante.com/quelles-sont-les-aides-pour-les-etudiants-en-alternance-aide-financiere-t11964.html" TargetMode="External"/><Relationship Id="rId8" Type="http://schemas.openxmlformats.org/officeDocument/2006/relationships/hyperlink" Target="https://www.fullpicture.app/item/2970137a5e397b67206a4056ace820c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2023-12-11T05:17:39+01:00</dcterms:created>
  <dcterms:modified xsi:type="dcterms:W3CDTF">2023-12-11T05:17:39+01:00</dcterms:modified>
</cp:coreProperties>
</file>

<file path=docProps/custom.xml><?xml version="1.0" encoding="utf-8"?>
<Properties xmlns="http://schemas.openxmlformats.org/officeDocument/2006/custom-properties" xmlns:vt="http://schemas.openxmlformats.org/officeDocument/2006/docPropsVTypes"/>
</file>