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Has a Big Privacy Problem | WIRED</w:t>
      </w:r>
      <w:br/>
      <w:hyperlink r:id="rId7" w:history="1">
        <w:r>
          <w:rPr>
            <w:color w:val="2980b9"/>
            <w:u w:val="single"/>
          </w:rPr>
          <w:t xml:space="preserve">https://www.wired.com/story/italy-ban-chatgpt-privacy-gdpr/</w:t>
        </w:r>
      </w:hyperlink>
    </w:p>
    <w:p>
      <w:pPr>
        <w:pStyle w:val="Heading1"/>
      </w:pPr>
      <w:bookmarkStart w:id="2" w:name="_Toc2"/>
      <w:r>
        <w:t>Article summary:</w:t>
      </w:r>
      <w:bookmarkEnd w:id="2"/>
    </w:p>
    <w:p>
      <w:pPr>
        <w:jc w:val="both"/>
      </w:pPr>
      <w:r>
        <w:rPr/>
        <w:t xml:space="preserve">1. Italy's data regulator has issued a temporary emergency decision demanding OpenAI stop using the personal information of millions of Italians that’s included in its training data for ChatGPT.</w:t>
      </w:r>
    </w:p>
    <w:p>
      <w:pPr>
        <w:jc w:val="both"/>
      </w:pPr>
      <w:r>
        <w:rPr/>
        <w:t xml:space="preserve">2. Data regulators in France, Germany, and Ireland have contacted the Garante to ask for more information on its findings, and similar decisions could follow all across Europe.</w:t>
      </w:r>
    </w:p>
    <w:p>
      <w:pPr>
        <w:jc w:val="both"/>
      </w:pPr>
      <w:r>
        <w:rPr/>
        <w:t xml:space="preserve">3. OpenAI's use of personal information in ChatGPT raises questions about whether anyone can use the tool legally and highlights privacy tensions around the creation of giant generative AI models trained on vast swathes of internet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"ChatGPT Has a Big Privacy Problem" by WIRED discusses the recent action taken by Italy's data regulator against OpenAI for using personal information of millions of Italians in its training data for ChatGPT. The article highlights the privacy tensions around the creation of giant generative AI models, which are often trained on vast swathes of internet data.</w:t>
      </w:r>
    </w:p>
    <w:p>
      <w:pPr>
        <w:jc w:val="both"/>
      </w:pPr>
      <w:r>
        <w:rPr/>
        <w:t xml:space="preserve"/>
      </w:r>
    </w:p>
    <w:p>
      <w:pPr>
        <w:jc w:val="both"/>
      </w:pPr>
      <w:r>
        <w:rPr/>
        <w:t xml:space="preserve">The article provides insights into potential biases and their sources, one-sided reporting, unsupported claims, missing points of consideration, missing evidence for the claims made, unexplored counterarguments, promotional content, partiality, whether possible risks are noted, not presenting both sides equally.</w:t>
      </w:r>
    </w:p>
    <w:p>
      <w:pPr>
        <w:jc w:val="both"/>
      </w:pPr>
      <w:r>
        <w:rPr/>
        <w:t xml:space="preserve"/>
      </w:r>
    </w:p>
    <w:p>
      <w:pPr>
        <w:jc w:val="both"/>
      </w:pPr>
      <w:r>
        <w:rPr/>
        <w:t xml:space="preserve">One potential bias in the article is that it focuses solely on the negative aspects of using personal information in AI models and does not explore any potential benefits or advantages. The article also presents a one-sided view by only discussing the concerns raised by Italy's data regulator and not providing any counterarguments or perspectives from OpenAI or other experts in the field.</w:t>
      </w:r>
    </w:p>
    <w:p>
      <w:pPr>
        <w:jc w:val="both"/>
      </w:pPr>
      <w:r>
        <w:rPr/>
        <w:t xml:space="preserve"/>
      </w:r>
    </w:p>
    <w:p>
      <w:pPr>
        <w:jc w:val="both"/>
      </w:pPr>
      <w:r>
        <w:rPr/>
        <w:t xml:space="preserve">The article makes unsupported claims such as "the business model has just been to scrape the internet for whatever you could find," without providing any evidence to support this claim. Additionally, some points of consideration are missing from the article such as how GDPR rules apply to AI models and what steps can be taken to ensure compliance with these regulations.</w:t>
      </w:r>
    </w:p>
    <w:p>
      <w:pPr>
        <w:jc w:val="both"/>
      </w:pPr>
      <w:r>
        <w:rPr/>
        <w:t xml:space="preserve"/>
      </w:r>
    </w:p>
    <w:p>
      <w:pPr>
        <w:jc w:val="both"/>
      </w:pPr>
      <w:r>
        <w:rPr/>
        <w:t xml:space="preserve">There is also promotional content in the article as it mentions OpenAI's release of GPT-3 and provides links to technical papers related to this release. This may suggest that WIRED has a vested interest in promoting OpenAI's work.</w:t>
      </w:r>
    </w:p>
    <w:p>
      <w:pPr>
        <w:jc w:val="both"/>
      </w:pPr>
      <w:r>
        <w:rPr/>
        <w:t xml:space="preserve"/>
      </w:r>
    </w:p>
    <w:p>
      <w:pPr>
        <w:jc w:val="both"/>
      </w:pPr>
      <w:r>
        <w:rPr/>
        <w:t xml:space="preserve">The article is partial towards Italy's data regulator and does not present both sides equally. It only discusses concerns raised by Italy's data regulator and does not provide any perspective from OpenAI or other experts who may have a different opinion on this matter.</w:t>
      </w:r>
    </w:p>
    <w:p>
      <w:pPr>
        <w:jc w:val="both"/>
      </w:pPr>
      <w:r>
        <w:rPr/>
        <w:t xml:space="preserve"/>
      </w:r>
    </w:p>
    <w:p>
      <w:pPr>
        <w:jc w:val="both"/>
      </w:pPr>
      <w:r>
        <w:rPr/>
        <w:t xml:space="preserve">Possible risks associated with using personal information in AI models are noted in the article but there is no discussion about how these risks can be mitigated or what steps can be taken to ensure compliance with GDPR regulations.</w:t>
      </w:r>
    </w:p>
    <w:p>
      <w:pPr>
        <w:jc w:val="both"/>
      </w:pPr>
      <w:r>
        <w:rPr/>
        <w:t xml:space="preserve"/>
      </w:r>
    </w:p>
    <w:p>
      <w:pPr>
        <w:jc w:val="both"/>
      </w:pPr>
      <w:r>
        <w:rPr/>
        <w:t xml:space="preserve">In conclusion, the article provides valuable insights into the privacy tensions around the creation of giant generative AI models but it is biased towards Italy's data regulator and does not present both sides equally. The article also makes unsupported claims and lacks some points of consideration.</w:t>
      </w:r>
    </w:p>
    <w:p>
      <w:pPr>
        <w:pStyle w:val="Heading1"/>
      </w:pPr>
      <w:bookmarkStart w:id="5" w:name="_Toc5"/>
      <w:r>
        <w:t>Topics for further research:</w:t>
      </w:r>
      <w:bookmarkEnd w:id="5"/>
    </w:p>
    <w:p>
      <w:pPr>
        <w:spacing w:after="0"/>
        <w:numPr>
          <w:ilvl w:val="0"/>
          <w:numId w:val="2"/>
        </w:numPr>
      </w:pPr>
      <w:r>
        <w:rPr/>
        <w:t xml:space="preserve">GDPR regulations for AI models
</w:t>
      </w:r>
    </w:p>
    <w:p>
      <w:pPr>
        <w:spacing w:after="0"/>
        <w:numPr>
          <w:ilvl w:val="0"/>
          <w:numId w:val="2"/>
        </w:numPr>
      </w:pPr>
      <w:r>
        <w:rPr/>
        <w:t xml:space="preserve">Benefits of using personal information in AI models
</w:t>
      </w:r>
    </w:p>
    <w:p>
      <w:pPr>
        <w:spacing w:after="0"/>
        <w:numPr>
          <w:ilvl w:val="0"/>
          <w:numId w:val="2"/>
        </w:numPr>
      </w:pPr>
      <w:r>
        <w:rPr/>
        <w:t xml:space="preserve">Counterarguments to concerns raised by Italy's data regulator
</w:t>
      </w:r>
    </w:p>
    <w:p>
      <w:pPr>
        <w:spacing w:after="0"/>
        <w:numPr>
          <w:ilvl w:val="0"/>
          <w:numId w:val="2"/>
        </w:numPr>
      </w:pPr>
      <w:r>
        <w:rPr/>
        <w:t xml:space="preserve">Mitigating risks associated with using personal information in AI models
</w:t>
      </w:r>
    </w:p>
    <w:p>
      <w:pPr>
        <w:spacing w:after="0"/>
        <w:numPr>
          <w:ilvl w:val="0"/>
          <w:numId w:val="2"/>
        </w:numPr>
      </w:pPr>
      <w:r>
        <w:rPr/>
        <w:t xml:space="preserve">Perspectives from experts in the field on privacy tensions in AI models
</w:t>
      </w:r>
    </w:p>
    <w:p>
      <w:pPr>
        <w:numPr>
          <w:ilvl w:val="0"/>
          <w:numId w:val="2"/>
        </w:numPr>
      </w:pPr>
      <w:r>
        <w:rPr/>
        <w:t xml:space="preserve">Ethical considerations in the use of personal information in AI models</w:t>
      </w:r>
    </w:p>
    <w:p>
      <w:pPr>
        <w:pStyle w:val="Heading1"/>
      </w:pPr>
      <w:bookmarkStart w:id="6" w:name="_Toc6"/>
      <w:r>
        <w:t>Report location:</w:t>
      </w:r>
      <w:bookmarkEnd w:id="6"/>
    </w:p>
    <w:p>
      <w:hyperlink r:id="rId8" w:history="1">
        <w:r>
          <w:rPr>
            <w:color w:val="2980b9"/>
            <w:u w:val="single"/>
          </w:rPr>
          <w:t xml:space="preserve">https://www.fullpicture.app/item/29644b30db618fe73b7f87d9dd4760ae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9C2D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red.com/story/italy-ban-chatgpt-privacy-gdpr/" TargetMode="External"/><Relationship Id="rId8" Type="http://schemas.openxmlformats.org/officeDocument/2006/relationships/hyperlink" Target="https://www.fullpicture.app/item/29644b30db618fe73b7f87d9dd4760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2024-01-20T22:50:42+01:00</dcterms:created>
  <dcterms:modified xsi:type="dcterms:W3CDTF">2024-01-20T22:50:42+01:00</dcterms:modified>
</cp:coreProperties>
</file>

<file path=docProps/custom.xml><?xml version="1.0" encoding="utf-8"?>
<Properties xmlns="http://schemas.openxmlformats.org/officeDocument/2006/custom-properties" xmlns:vt="http://schemas.openxmlformats.org/officeDocument/2006/docPropsVTypes"/>
</file>