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Dynamic Representation of Scenes</w:t>
      </w:r>
      <w:br/>
      <w:hyperlink r:id="rId7" w:history="1">
        <w:r>
          <w:rPr>
            <w:color w:val="2980b9"/>
            <w:u w:val="single"/>
          </w:rPr>
          <w:t xml:space="preserve">https://www.researchgate.net/publication/215624041_The_Dynamic_Representation_of_Scenes</w:t>
        </w:r>
      </w:hyperlink>
    </w:p>
    <w:p>
      <w:pPr>
        <w:pStyle w:val="Heading1"/>
      </w:pPr>
      <w:bookmarkStart w:id="2" w:name="_Toc2"/>
      <w:r>
        <w:t>Article summary:</w:t>
      </w:r>
      <w:bookmarkEnd w:id="2"/>
    </w:p>
    <w:p>
      <w:pPr>
        <w:jc w:val="both"/>
      </w:pPr>
      <w:r>
        <w:rPr/>
        <w:t xml:space="preserve">1. The article discusses the concept of change blindness, where changes in real-world scenes often go unnoticed during interruptions such as saccades, flickers, or blinks, challenging the idea of a detailed and coherent picture-like representation of scenes in the brain.</w:t>
      </w:r>
    </w:p>
    <w:p>
      <w:pPr>
        <w:jc w:val="both"/>
      </w:pPr>
      <w:r>
        <w:rPr/>
        <w:t xml:space="preserve"/>
      </w:r>
    </w:p>
    <w:p>
      <w:pPr>
        <w:jc w:val="both"/>
      </w:pPr>
      <w:r>
        <w:rPr/>
        <w:t xml:space="preserve">2. The author proposes a coherence theory of attention, suggesting that focused attention creates stable object representations one at a time, with limited coherence for unattended proto-objects. This theory explains how changes in stimuli can only be perceived when given focused attention.</w:t>
      </w:r>
    </w:p>
    <w:p>
      <w:pPr>
        <w:jc w:val="both"/>
      </w:pPr>
      <w:r>
        <w:rPr/>
        <w:t xml:space="preserve"/>
      </w:r>
    </w:p>
    <w:p>
      <w:pPr>
        <w:jc w:val="both"/>
      </w:pPr>
      <w:r>
        <w:rPr/>
        <w:t xml:space="preserve">3. The article introduces the concept of a "virtual representation" where attention is coordinated to create a sparse set of stable structures that give the impression of detailed and stable scene representations everywhere. This virtual representation is suggested to be consistent with known visual processing mechanisms.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Dynamic Representation of Scenes" by Ronald A. Rensink presents a theory on how scenes are represented in the brain, challenging the common belief that our internal representations mirror the detailed and coherent nature of the external world. The author argues that focused attention plays a crucial role in forming stable object representations, and proposes the concept of a "virtual representation" where attention is coordinated to give the impression of detailed scene representations.</w:t>
      </w:r>
    </w:p>
    <w:p>
      <w:pPr>
        <w:jc w:val="both"/>
      </w:pPr>
      <w:r>
        <w:rPr/>
        <w:t xml:space="preserve"/>
      </w:r>
    </w:p>
    <w:p>
      <w:pPr>
        <w:jc w:val="both"/>
      </w:pPr>
      <w:r>
        <w:rPr/>
        <w:t xml:space="preserve">One potential bias in this article is the author's focus on supporting their coherence theory of attention without adequately considering alternative explanations or counterarguments. While the theory presented is intriguing and supported by experimental evidence, it would have been beneficial for the author to acknowledge and address potential limitations or conflicting findings in the research field.</w:t>
      </w:r>
    </w:p>
    <w:p>
      <w:pPr>
        <w:jc w:val="both"/>
      </w:pPr>
      <w:r>
        <w:rPr/>
        <w:t xml:space="preserve"/>
      </w:r>
    </w:p>
    <w:p>
      <w:pPr>
        <w:jc w:val="both"/>
      </w:pPr>
      <w:r>
        <w:rPr/>
        <w:t xml:space="preserve">Additionally, there are some unsupported claims in the article, such as when discussing the computational requirements for representing surroundings with foveal vision detail. The author mentions overwhelming computational demands without providing specific evidence or references to support this assertion, which weakens the credibility of this claim.</w:t>
      </w:r>
    </w:p>
    <w:p>
      <w:pPr>
        <w:jc w:val="both"/>
      </w:pPr>
      <w:r>
        <w:rPr/>
        <w:t xml:space="preserve"/>
      </w:r>
    </w:p>
    <w:p>
      <w:pPr>
        <w:jc w:val="both"/>
      </w:pPr>
      <w:r>
        <w:rPr/>
        <w:t xml:space="preserve">Furthermore, while the article delves into how attention can create stable object representations, it lacks discussion on how other cognitive processes may contribute to scene representation. For example, memory processes or top-down influences on perception could also play a role in shaping our internal representations of scenes but are not explored in depth in this article.</w:t>
      </w:r>
    </w:p>
    <w:p>
      <w:pPr>
        <w:jc w:val="both"/>
      </w:pPr>
      <w:r>
        <w:rPr/>
        <w:t xml:space="preserve"/>
      </w:r>
    </w:p>
    <w:p>
      <w:pPr>
        <w:jc w:val="both"/>
      </w:pPr>
      <w:r>
        <w:rPr/>
        <w:t xml:space="preserve">Moreover, there is a lack of exploration of potential risks or drawbacks associated with relying solely on focused attention for scene representation. It would have been valuable for the author to discuss any limitations or vulnerabilities in this approach that could impact our perception and understanding of complex scenes.</w:t>
      </w:r>
    </w:p>
    <w:p>
      <w:pPr>
        <w:jc w:val="both"/>
      </w:pPr>
      <w:r>
        <w:rPr/>
        <w:t xml:space="preserve"/>
      </w:r>
    </w:p>
    <w:p>
      <w:pPr>
        <w:jc w:val="both"/>
      </w:pPr>
      <w:r>
        <w:rPr/>
        <w:t xml:space="preserve">Overall, while "The Dynamic Representation of Scenes" presents an interesting perspective on visual perception and scene representation, it could benefit from addressing potential biases, providing more balanced consideration of alternative viewpoints, supporting claims with robust evidence, and exploring additional factors influencing scene representation beyond focused attention.</w:t>
      </w:r>
    </w:p>
    <w:p>
      <w:pPr>
        <w:pStyle w:val="Heading1"/>
      </w:pPr>
      <w:bookmarkStart w:id="5" w:name="_Toc5"/>
      <w:r>
        <w:t>Topics for further research:</w:t>
      </w:r>
      <w:bookmarkEnd w:id="5"/>
    </w:p>
    <w:p>
      <w:pPr>
        <w:spacing w:after="0"/>
        <w:numPr>
          <w:ilvl w:val="0"/>
          <w:numId w:val="2"/>
        </w:numPr>
      </w:pPr>
      <w:r>
        <w:rPr/>
        <w:t xml:space="preserve">Limitations of focused attention in scene representation
</w:t>
      </w:r>
    </w:p>
    <w:p>
      <w:pPr>
        <w:spacing w:after="0"/>
        <w:numPr>
          <w:ilvl w:val="0"/>
          <w:numId w:val="2"/>
        </w:numPr>
      </w:pPr>
      <w:r>
        <w:rPr/>
        <w:t xml:space="preserve">Role of memory in scene perception
</w:t>
      </w:r>
    </w:p>
    <w:p>
      <w:pPr>
        <w:spacing w:after="0"/>
        <w:numPr>
          <w:ilvl w:val="0"/>
          <w:numId w:val="2"/>
        </w:numPr>
      </w:pPr>
      <w:r>
        <w:rPr/>
        <w:t xml:space="preserve">Top-down influences on visual perception
</w:t>
      </w:r>
    </w:p>
    <w:p>
      <w:pPr>
        <w:spacing w:after="0"/>
        <w:numPr>
          <w:ilvl w:val="0"/>
          <w:numId w:val="2"/>
        </w:numPr>
      </w:pPr>
      <w:r>
        <w:rPr/>
        <w:t xml:space="preserve">Cognitive processes involved in scene representation
</w:t>
      </w:r>
    </w:p>
    <w:p>
      <w:pPr>
        <w:spacing w:after="0"/>
        <w:numPr>
          <w:ilvl w:val="0"/>
          <w:numId w:val="2"/>
        </w:numPr>
      </w:pPr>
      <w:r>
        <w:rPr/>
        <w:t xml:space="preserve">Risks of relying solely on attention for scene perception
</w:t>
      </w:r>
    </w:p>
    <w:p>
      <w:pPr>
        <w:numPr>
          <w:ilvl w:val="0"/>
          <w:numId w:val="2"/>
        </w:numPr>
      </w:pPr>
      <w:r>
        <w:rPr/>
        <w:t xml:space="preserve">Alternative theories of scene representation</w:t>
      </w:r>
    </w:p>
    <w:p>
      <w:pPr>
        <w:pStyle w:val="Heading1"/>
      </w:pPr>
      <w:bookmarkStart w:id="6" w:name="_Toc6"/>
      <w:r>
        <w:t>Report location:</w:t>
      </w:r>
      <w:bookmarkEnd w:id="6"/>
    </w:p>
    <w:p>
      <w:hyperlink r:id="rId8" w:history="1">
        <w:r>
          <w:rPr>
            <w:color w:val="2980b9"/>
            <w:u w:val="single"/>
          </w:rPr>
          <w:t xml:space="preserve">https://www.fullpicture.app/item/2954c1a5cb2eee528a9c3716de9dcbeb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049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15624041_The_Dynamic_Representation_of_Scenes" TargetMode="External"/><Relationship Id="rId8" Type="http://schemas.openxmlformats.org/officeDocument/2006/relationships/hyperlink" Target="https://www.fullpicture.app/item/2954c1a5cb2eee528a9c3716de9dc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2024-03-10T07:49:06+01:00</dcterms:created>
  <dcterms:modified xsi:type="dcterms:W3CDTF">2024-03-10T07:49:06+01:00</dcterms:modified>
</cp:coreProperties>
</file>

<file path=docProps/custom.xml><?xml version="1.0" encoding="utf-8"?>
<Properties xmlns="http://schemas.openxmlformats.org/officeDocument/2006/custom-properties" xmlns:vt="http://schemas.openxmlformats.org/officeDocument/2006/docPropsVTypes"/>
</file>