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Inclusion of Sliding Friction in Contact Dynamics Model for Helical Gears | J. Mech. Des. | ASME Digital Collection</w:t>
      </w:r>
      <w:br/>
      <w:hyperlink r:id="rId7" w:history="1">
        <w:r>
          <w:rPr>
            <w:color w:val="2980b9"/>
            <w:u w:val="single"/>
          </w:rPr>
          <w:t xml:space="preserve">https://doi.org/10.1115/1.2359474</w:t>
        </w:r>
      </w:hyperlink>
    </w:p>
    <w:p>
      <w:pPr>
        <w:pStyle w:val="Heading1"/>
      </w:pPr>
      <w:bookmarkStart w:id="2" w:name="_Toc2"/>
      <w:r>
        <w:t>Article summary:</w:t>
      </w:r>
      <w:bookmarkEnd w:id="2"/>
    </w:p>
    <w:p>
      <w:pPr>
        <w:jc w:val="both"/>
      </w:pPr>
      <w:r>
        <w:rPr/>
        <w:t xml:space="preserve">1. 本文提出了一种新的分析模型，用于描述螺旋齿轮的接触平面动力学，并捕捉由于滑动摩擦在节距线上的速度反转。</w:t>
      </w:r>
    </w:p>
    <w:p>
      <w:pPr>
        <w:jc w:val="both"/>
      </w:pPr>
      <w:r>
        <w:rPr/>
        <w:t xml:space="preserve">2. 首先使用有限元代码计算沿接触线的齿形刚度密度函数，然后推导出多维网格力和力矩的解析公式。</w:t>
      </w:r>
    </w:p>
    <w:p>
      <w:pPr>
        <w:jc w:val="both"/>
      </w:pPr>
      <w:r>
        <w:rPr/>
        <w:t xml:space="preserve">3. 接着确定多个齿对之间的接触区域，并推导出相应的积分算法。最后开发了一个包括滑动摩擦的12自由度、线性时变模型。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篇文章是一篇学术论文，其内容主要涉及到机械设计中的技术细节和模型分析，因此难以对其进行批判性分析。然而，可以注意到该文章提出了一个新的模型来描述螺旋齿轮的接触动力学，并考虑了滑动摩擦对速度反转的影响。这个模型可能会受到实际应用中其他因素的影响，例如材料疲劳、制造误差等等。因此，在将该模型应用于实际设计时需要谨慎评估其可靠性和适用性。</w:t>
      </w:r>
    </w:p>
    <w:p>
      <w:pPr>
        <w:jc w:val="both"/>
      </w:pPr>
      <w:r>
        <w:rPr/>
        <w:t xml:space="preserve"/>
      </w:r>
    </w:p>
    <w:p>
      <w:pPr>
        <w:jc w:val="both"/>
      </w:pPr>
      <w:r>
        <w:rPr/>
        <w:t xml:space="preserve">此外，需要注意的是，该文章并没有明确提及任何偏见或宣传内容。作为一篇学术论文，其目的是提供一种新的方法或理论来解决特定问题，并通过实验或仿真验证其有效性。因此，在评估该文章时应专注于其科学价值和方法论贡献。</w:t>
      </w:r>
    </w:p>
    <w:p>
      <w:pPr>
        <w:pStyle w:val="Heading1"/>
      </w:pPr>
      <w:bookmarkStart w:id="5" w:name="_Toc5"/>
      <w:r>
        <w:t>Topics for further research:</w:t>
      </w:r>
      <w:bookmarkEnd w:id="5"/>
    </w:p>
    <w:p>
      <w:pPr>
        <w:spacing w:after="0"/>
        <w:numPr>
          <w:ilvl w:val="0"/>
          <w:numId w:val="2"/>
        </w:numPr>
      </w:pPr>
      <w:r>
        <w:rPr/>
        <w:t xml:space="preserve">Spiral bevel gears
</w:t>
      </w:r>
    </w:p>
    <w:p>
      <w:pPr>
        <w:spacing w:after="0"/>
        <w:numPr>
          <w:ilvl w:val="0"/>
          <w:numId w:val="2"/>
        </w:numPr>
      </w:pPr>
      <w:r>
        <w:rPr/>
        <w:t xml:space="preserve">Contact mechanics
</w:t>
      </w:r>
    </w:p>
    <w:p>
      <w:pPr>
        <w:spacing w:after="0"/>
        <w:numPr>
          <w:ilvl w:val="0"/>
          <w:numId w:val="2"/>
        </w:numPr>
      </w:pPr>
      <w:r>
        <w:rPr/>
        <w:t xml:space="preserve">Frictional effects
</w:t>
      </w:r>
    </w:p>
    <w:p>
      <w:pPr>
        <w:spacing w:after="0"/>
        <w:numPr>
          <w:ilvl w:val="0"/>
          <w:numId w:val="2"/>
        </w:numPr>
      </w:pPr>
      <w:r>
        <w:rPr/>
        <w:t xml:space="preserve">Material fatigue
</w:t>
      </w:r>
    </w:p>
    <w:p>
      <w:pPr>
        <w:spacing w:after="0"/>
        <w:numPr>
          <w:ilvl w:val="0"/>
          <w:numId w:val="2"/>
        </w:numPr>
      </w:pPr>
      <w:r>
        <w:rPr/>
        <w:t xml:space="preserve">Manufacturing errors
</w:t>
      </w:r>
    </w:p>
    <w:p>
      <w:pPr>
        <w:numPr>
          <w:ilvl w:val="0"/>
          <w:numId w:val="2"/>
        </w:numPr>
      </w:pPr>
      <w:r>
        <w:rPr/>
        <w:t xml:space="preserve">Reliability assessment</w:t>
      </w:r>
    </w:p>
    <w:p>
      <w:pPr>
        <w:pStyle w:val="Heading1"/>
      </w:pPr>
      <w:bookmarkStart w:id="6" w:name="_Toc6"/>
      <w:r>
        <w:t>Report location:</w:t>
      </w:r>
      <w:bookmarkEnd w:id="6"/>
    </w:p>
    <w:p>
      <w:hyperlink r:id="rId8" w:history="1">
        <w:r>
          <w:rPr>
            <w:color w:val="2980b9"/>
            <w:u w:val="single"/>
          </w:rPr>
          <w:t xml:space="preserve">https://www.fullpicture.app/item/280e07c5c6baa07d1a3ae226bb3ae369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B7C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5/1.2359474" TargetMode="External"/><Relationship Id="rId8" Type="http://schemas.openxmlformats.org/officeDocument/2006/relationships/hyperlink" Target="https://www.fullpicture.app/item/280e07c5c6baa07d1a3ae226bb3ae3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2023-12-31T03:47:44+01:00</dcterms:created>
  <dcterms:modified xsi:type="dcterms:W3CDTF">2023-12-31T03:47:44+01:00</dcterms:modified>
</cp:coreProperties>
</file>

<file path=docProps/custom.xml><?xml version="1.0" encoding="utf-8"?>
<Properties xmlns="http://schemas.openxmlformats.org/officeDocument/2006/custom-properties" xmlns:vt="http://schemas.openxmlformats.org/officeDocument/2006/docPropsVTypes"/>
</file>