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历史文化街区适应性保护改造和活力再生路径探索——以宜兴丁蜀古南街为例 - 百度学术</w:t></w:r><w:br/><w:hyperlink r:id="rId7" w:history="1"><w:r><w:rPr><w:color w:val="2980b9"/><w:u w:val="single"/></w:rPr><w:t xml:space="preserve">https://xueshu.baidu.com/usercenter/paper/show?paperid=1y1q0py0ra3v0ca0k90y0pk0m8391483&site=xueshu_se&hitarticle=1</w:t></w:r></w:hyperlink></w:p><w:p><w:pPr><w:pStyle w:val="Heading1"/></w:pPr><w:bookmarkStart w:id="2" w:name="_Toc2"/><w:r><w:t>Article summary:</w:t></w:r><w:bookmarkEnd w:id="2"/></w:p><w:p><w:pPr><w:jc w:val="both"/></w:pPr><w:r><w:rPr/><w:t xml:space="preserve">1. 历史文化街区的适应性保护改造和活力再生是必要的：由于历史文化街区数量众多、面积广阔，与人们的生活密切相关，并且环境复杂多样，因此有必要对其进行功能改善和适应性保护利用的研究和实践探索。</w:t></w:r></w:p><w:p><w:pPr><w:jc w:val="both"/></w:pPr><w:r><w:rPr/><w:t xml:space="preserve"></w:t></w:r></w:p><w:p><w:pPr><w:jc w:val="both"/></w:pPr><w:r><w:rPr/><w:t xml:space="preserve">2. 宜兴丁蜀古南街的实践具有普遍示范价值和意义：宜兴丁蜀古南街的实践适应了小镇中错综复杂历史街区的生活社会地位，具有普遍示范价值和意义。</w:t></w:r></w:p><w:p><w:pPr><w:jc w:val="both"/></w:pPr><w:r><w:rPr/><w:t xml:space="preserve"></w:t></w:r></w:p><w:p><w:pPr><w:jc w:val="both"/></w:pPr><w:r><w:rPr/><w:t xml:space="preserve">3. 需要探索历史文化街区适应性保护改造和活力再生的路径：根据历史文化街区的特点，需要对其进行功能改善和适应性保护利用方面的研究和实践探索。</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由于只提供了标题和摘要，并没有提供具体的内容，因此无法进行详细的批判性分析。但是从摘要中可以看出，该文章主要探讨历史文化街区适应性保护改造和活力再生的路径探索，并以宜兴丁蜀古南街为例进行研究。</w:t></w:r></w:p><w:p><w:pPr><w:jc w:val="both"/></w:pPr><w:r><w:rPr/><w:t xml:space="preserve"></w:t></w:r></w:p><w:p><w:pPr><w:jc w:val="both"/></w:pPr><w:r><w:rPr/><w:t xml:space="preserve">在进行批判性分析时，需要注意以下几个方面：</w:t></w:r></w:p><w:p><w:pPr><w:jc w:val="both"/></w:pPr><w:r><w:rPr/><w:t xml:space="preserve">1. 潜在偏见及其来源：需要关注作者是否有特定的立场或观点，并考虑这些观点可能对其研究结果和结论产生的影响。</w:t></w:r></w:p><w:p><w:pPr><w:jc w:val="both"/></w:pPr><w:r><w:rPr/><w:t xml:space="preserve">2. 片面报道：需要评估文章是否只关注了某一方面的情况，而忽略了其他重要因素或观点。</w:t></w:r></w:p><w:p><w:pPr><w:jc w:val="both"/></w:pPr><w:r><w:rPr/><w:t xml:space="preserve">3. 无根据的主张：需要检查文章中所提出的主张是否有足够的证据支持。</w:t></w:r></w:p><w:p><w:pPr><w:jc w:val="both"/></w:pPr><w:r><w:rPr/><w:t xml:space="preserve">4. 缺失的考虑点：需要确定文章是否遗漏了一些重要的考虑因素或观点。</w:t></w:r></w:p><w:p><w:pPr><w:jc w:val="both"/></w:pPr><w:r><w:rPr/><w:t xml:space="preserve">5. 所提出主张的缺失证据：需要评估文章中所提出主张是否有足够的证据支持，并检查是否存在相关数据或研究来支持这些主张。</w:t></w:r></w:p><w:p><w:pPr><w:jc w:val="both"/></w:pPr><w:r><w:rPr/><w:t xml:space="preserve">6. 未探索的反驳：需要确定文章是否考虑到了可能存在的反驳观点，并对其进行了充分的讨论和回应。</w:t></w:r></w:p><w:p><w:pPr><w:jc w:val="both"/></w:pPr><w:r><w:rPr/><w:t xml:space="preserve">7. 宣传内容，偏袒：需要评估文章是否存在宣传性质的内容或者是否偏袒某一方面的观点。</w:t></w:r></w:p><w:p><w:pPr><w:jc w:val="both"/></w:pPr><w:r><w:rPr/><w:t xml:space="preserve">8. 是否注意到可能的风险：需要确定文章是否考虑到了可能存在的风险因素，并对其进行了充分的讨论和分析。</w:t></w:r></w:p><w:p><w:pPr><w:jc w:val="both"/></w:pPr><w:r><w:rPr/><w:t xml:space="preserve">9. 没有平等地呈现双方：需要评估文章是否在呈现不同观点或立场时保持了公正和平等。</w:t></w:r></w:p><w:p><w:pPr><w:jc w:val="both"/></w:pPr><w:r><w:rPr/><w:t xml:space="preserve"></w:t></w:r></w:p><w:p><w:pPr><w:jc w:val="both"/></w:pPr><w:r><w:rPr/><w:t xml:space="preserve">综上所述，对于上述文章，我们无法进行具体的批判性分析，但是在进行批判性分析时需要关注以上几个方面。</w:t></w:r></w:p><w:p><w:pPr><w:pStyle w:val="Heading1"/></w:pPr><w:bookmarkStart w:id="5" w:name="_Toc5"/><w:r><w:t>Topics for further research:</w:t></w:r><w:bookmarkEnd w:id="5"/></w:p><w:p><w:pPr><w:spacing w:after="0"/><w:numPr><w:ilvl w:val="0"/><w:numId w:val="2"/></w:numPr></w:pPr><w:r><w:rPr/><w:t xml:space="preserve">历史文化街区适应性保护改造和活力再生的路径探索
</w:t></w:r></w:p><w:p><w:pPr><w:spacing w:after="0"/><w:numPr><w:ilvl w:val="0"/><w:numId w:val="2"/></w:numPr></w:pPr><w:r><w:rPr/><w:t xml:space="preserve">宜兴丁蜀古南街的研究案例
</w:t></w:r></w:p><w:p><w:pPr><w:spacing w:after="0"/><w:numPr><w:ilvl w:val="0"/><w:numId w:val="2"/></w:numPr></w:pPr><w:r><w:rPr/><w:t xml:space="preserve">潜在偏见及其来源
</w:t></w:r></w:p><w:p><w:pPr><w:spacing w:after="0"/><w:numPr><w:ilvl w:val="0"/><w:numId w:val="2"/></w:numPr></w:pPr><w:r><w:rPr/><w:t xml:space="preserve">片面报道
</w:t></w:r></w:p><w:p><w:pPr><w:spacing w:after="0"/><w:numPr><w:ilvl w:val="0"/><w:numId w:val="2"/></w:numPr></w:pPr><w:r><w:rPr/><w:t xml:space="preserve">无根据的主张
</w:t></w:r></w:p><w:p><w:pPr><w:numPr><w:ilvl w:val="0"/><w:numId w:val="2"/></w:numPr></w:pPr><w:r><w:rPr/><w:t xml:space="preserve">缺失的考虑点

用户可以使用这些关键短语来搜索相关的资料和观点，以便更全面地了解和分析该文章。</w:t></w:r></w:p><w:p><w:pPr><w:pStyle w:val="Heading1"/></w:pPr><w:bookmarkStart w:id="6" w:name="_Toc6"/><w:r><w:t>Report location:</w:t></w:r><w:bookmarkEnd w:id="6"/></w:p><w:p><w:hyperlink r:id="rId8" w:history="1"><w:r><w:rPr><w:color w:val="2980b9"/><w:u w:val="single"/></w:rPr><w:t xml:space="preserve">https://www.fullpicture.app/item/280d15f5dc1a80fa3e9113125581c54d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E59B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baidu.com/usercenter/paper/show?paperid=1y1q0py0ra3v0ca0k90y0pk0m8391483&amp;site=xueshu_se&amp;hitarticle=1" TargetMode="External"/><Relationship Id="rId8" Type="http://schemas.openxmlformats.org/officeDocument/2006/relationships/hyperlink" Target="https://www.fullpicture.app/item/280d15f5dc1a80fa3e9113125581c5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2024-01-10T05:50:29+01:00</dcterms:created>
  <dcterms:modified xsi:type="dcterms:W3CDTF">2024-01-10T05:50:29+01:00</dcterms:modified>
</cp:coreProperties>
</file>

<file path=docProps/custom.xml><?xml version="1.0" encoding="utf-8"?>
<Properties xmlns="http://schemas.openxmlformats.org/officeDocument/2006/custom-properties" xmlns:vt="http://schemas.openxmlformats.org/officeDocument/2006/docPropsVTypes"/>
</file>