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闽江的水文特征_百度知道</w:t>
      </w:r>
      <w:br/>
      <w:hyperlink r:id="rId7" w:history="1">
        <w:r>
          <w:rPr>
            <w:color w:val="2980b9"/>
            <w:u w:val="single"/>
          </w:rPr>
          <w:t xml:space="preserve">https://zhidao.baidu.com/question/1735580493281804347.html</w:t>
        </w:r>
      </w:hyperlink>
    </w:p>
    <w:p>
      <w:pPr>
        <w:pStyle w:val="Heading1"/>
      </w:pPr>
      <w:bookmarkStart w:id="2" w:name="_Toc2"/>
      <w:r>
        <w:t>Article summary:</w:t>
      </w:r>
      <w:bookmarkEnd w:id="2"/>
    </w:p>
    <w:p>
      <w:pPr>
        <w:jc w:val="both"/>
      </w:pPr>
      <w:r>
        <w:rPr/>
        <w:t xml:space="preserve">1. 闽江流域的年径流深变化在500～1900毫米之间，随着流域高程增加而增大，高值区主要分布在河源地带。</w:t>
      </w:r>
    </w:p>
    <w:p>
      <w:pPr>
        <w:jc w:val="both"/>
      </w:pPr>
      <w:r>
        <w:rPr/>
        <w:t xml:space="preserve">2. 闽江干流竹岐水文站50年实测资料显示，最大年径流量为842亿立方米，最小年径流量为268亿立方米，平均年径流量为561亿立方米。</w:t>
      </w:r>
    </w:p>
    <w:p>
      <w:pPr>
        <w:jc w:val="both"/>
      </w:pPr>
      <w:r>
        <w:rPr/>
        <w:t xml:space="preserve">3. 竹岐站历年最小洪峰流量为9530立方米/秒，最大洪峰流量为30300立方米/秒；历年最小年径流量为268亿立方米，平均流量为850立方米/秒。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闽江的水文特征进行了描述，但存在一些问题。首先，文章没有提供足够的数据来源或引用，使得读者无法验证信息的准确性和可靠性。其次，文章在描述闽江流域的年径流深变化时，并未提及可能影响因素如气候变化、人类活动等，导致信息片面。</w:t>
      </w:r>
    </w:p>
    <w:p>
      <w:pPr>
        <w:jc w:val="both"/>
      </w:pPr>
      <w:r>
        <w:rPr/>
        <w:t xml:space="preserve"/>
      </w:r>
    </w:p>
    <w:p>
      <w:pPr>
        <w:jc w:val="both"/>
      </w:pPr>
      <w:r>
        <w:rPr/>
        <w:t xml:space="preserve">此外，文章中关于闽江干流竹岐水文站和大樟溪永泰水文站的实测数据并未说明具体的研究方法和过程，缺乏科学依据。同时，在讨论洪峰流量和年径流量时，并未探讨可能存在的误差范围或不确定性，缺乏全面性。</w:t>
      </w:r>
    </w:p>
    <w:p>
      <w:pPr>
        <w:jc w:val="both"/>
      </w:pPr>
      <w:r>
        <w:rPr/>
        <w:t xml:space="preserve"/>
      </w:r>
    </w:p>
    <w:p>
      <w:pPr>
        <w:jc w:val="both"/>
      </w:pPr>
      <w:r>
        <w:rPr/>
        <w:t xml:space="preserve">另外，文章没有涉及到闽江水质、生态环境等方面的内容，使得对该地区整体情况的理解不够全面。此外，在讨论闽江水文特征时也没有提及可能存在的环境风险或挑战，缺乏综合性分析。</w:t>
      </w:r>
    </w:p>
    <w:p>
      <w:pPr>
        <w:jc w:val="both"/>
      </w:pPr>
      <w:r>
        <w:rPr/>
        <w:t xml:space="preserve"/>
      </w:r>
    </w:p>
    <w:p>
      <w:pPr>
        <w:jc w:val="both"/>
      </w:pPr>
      <w:r>
        <w:rPr/>
        <w:t xml:space="preserve">总体来说，这篇文章在描述闽江水文特征时存在信息不足、片面报道、缺乏科学依据等问题，建议作者在撰写类似内容时应更加全面客观地呈现数据和信息，并注意引用可靠来源以支持观点。</w:t>
      </w:r>
    </w:p>
    <w:p>
      <w:pPr>
        <w:pStyle w:val="Heading1"/>
      </w:pPr>
      <w:bookmarkStart w:id="5" w:name="_Toc5"/>
      <w:r>
        <w:t>Topics for further research:</w:t>
      </w:r>
      <w:bookmarkEnd w:id="5"/>
    </w:p>
    <w:p>
      <w:pPr>
        <w:spacing w:after="0"/>
        <w:numPr>
          <w:ilvl w:val="0"/>
          <w:numId w:val="2"/>
        </w:numPr>
      </w:pPr>
      <w:r>
        <w:rPr/>
        <w:t xml:space="preserve">闽江水质情况
</w:t>
      </w:r>
    </w:p>
    <w:p>
      <w:pPr>
        <w:spacing w:after="0"/>
        <w:numPr>
          <w:ilvl w:val="0"/>
          <w:numId w:val="2"/>
        </w:numPr>
      </w:pPr>
      <w:r>
        <w:rPr/>
        <w:t xml:space="preserve">闽江生态环境状况
</w:t>
      </w:r>
    </w:p>
    <w:p>
      <w:pPr>
        <w:spacing w:after="0"/>
        <w:numPr>
          <w:ilvl w:val="0"/>
          <w:numId w:val="2"/>
        </w:numPr>
      </w:pPr>
      <w:r>
        <w:rPr/>
        <w:t xml:space="preserve">气候变化对闽江水文特征的影响
</w:t>
      </w:r>
    </w:p>
    <w:p>
      <w:pPr>
        <w:spacing w:after="0"/>
        <w:numPr>
          <w:ilvl w:val="0"/>
          <w:numId w:val="2"/>
        </w:numPr>
      </w:pPr>
      <w:r>
        <w:rPr/>
        <w:t xml:space="preserve">人类活动对闽江水文特征的影响
</w:t>
      </w:r>
    </w:p>
    <w:p>
      <w:pPr>
        <w:spacing w:after="0"/>
        <w:numPr>
          <w:ilvl w:val="0"/>
          <w:numId w:val="2"/>
        </w:numPr>
      </w:pPr>
      <w:r>
        <w:rPr/>
        <w:t xml:space="preserve">环境风险和挑战
</w:t>
      </w:r>
    </w:p>
    <w:p>
      <w:pPr>
        <w:numPr>
          <w:ilvl w:val="0"/>
          <w:numId w:val="2"/>
        </w:numPr>
      </w:pPr>
      <w:r>
        <w:rPr/>
        <w:t xml:space="preserve">闽江水文特征的综合分析</w:t>
      </w:r>
    </w:p>
    <w:p>
      <w:pPr>
        <w:pStyle w:val="Heading1"/>
      </w:pPr>
      <w:bookmarkStart w:id="6" w:name="_Toc6"/>
      <w:r>
        <w:t>Report location:</w:t>
      </w:r>
      <w:bookmarkEnd w:id="6"/>
    </w:p>
    <w:p>
      <w:hyperlink r:id="rId8" w:history="1">
        <w:r>
          <w:rPr>
            <w:color w:val="2980b9"/>
            <w:u w:val="single"/>
          </w:rPr>
          <w:t xml:space="preserve">https://www.fullpicture.app/item/27d215693f0f25b9e077cfbfba70c74e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64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1735580493281804347.html" TargetMode="External"/><Relationship Id="rId8" Type="http://schemas.openxmlformats.org/officeDocument/2006/relationships/hyperlink" Target="https://www.fullpicture.app/item/27d215693f0f25b9e077cfbfba70c7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2024-06-07T13:38:53+02:00</dcterms:created>
  <dcterms:modified xsi:type="dcterms:W3CDTF">2024-06-07T13:38:53+02:00</dcterms:modified>
</cp:coreProperties>
</file>

<file path=docProps/custom.xml><?xml version="1.0" encoding="utf-8"?>
<Properties xmlns="http://schemas.openxmlformats.org/officeDocument/2006/custom-properties" xmlns:vt="http://schemas.openxmlformats.org/officeDocument/2006/docPropsVTypes"/>
</file>