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Interactive Introduction to Model-Agnostic Meta-Learning 👩‍🔬</w:t>
      </w:r>
      <w:br/>
      <w:hyperlink r:id="rId7" w:history="1">
        <w:r>
          <w:rPr>
            <w:color w:val="2980b9"/>
            <w:u w:val="single"/>
          </w:rPr>
          <w:t xml:space="preserve">https://interactive-maml.github.io/maml.html</w:t>
        </w:r>
      </w:hyperlink>
    </w:p>
    <w:p>
      <w:pPr>
        <w:pStyle w:val="Heading1"/>
      </w:pPr>
      <w:bookmarkStart w:id="2" w:name="_Toc2"/>
      <w:r>
        <w:t>Article summary:</w:t>
      </w:r>
      <w:bookmarkEnd w:id="2"/>
    </w:p>
    <w:p>
      <w:pPr>
        <w:jc w:val="both"/>
      </w:pPr>
      <w:r>
        <w:rPr/>
        <w:t xml:space="preserve">1. Model-agnostic meta-learning (MAML) is a meta-learning approach that learns not only from the data regarding exactly our task but also from data of similar tasks to solve different tasks from simple regression to reinforcement learning but also few-shot learning.</w:t>
      </w:r>
    </w:p>
    <w:p>
      <w:pPr>
        <w:jc w:val="both"/>
      </w:pPr>
      <w:r>
        <w:rPr/>
        <w:t xml:space="preserve">2. The key idea of MAML is to mitigate the problem of overfitting by learning from a distribution of tasks and fine-tuning the model on a specific task, which we can express in terms of an expectation over the distribution.</w:t>
      </w:r>
    </w:p>
    <w:p>
      <w:pPr>
        <w:jc w:val="both"/>
      </w:pPr>
      <w:r>
        <w:rPr/>
        <w:t xml:space="preserve">3. A simple baseline for MAML is the pretrained model, which pretrains over all available data and defers the problem of dealing with task distribution. However, it may fail in some cases, as shown in an experiment with sinusoid regression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introduction to Model-Agnostic Meta-Learning (MAML) and its application in solving different tasks, including few-shot learning. The article is well-structured, with clear explanations of the concepts involved and interactive examples to aid understanding. However, there are some potential biases and missing points of consideration that need to be addressed.</w:t>
      </w:r>
    </w:p>
    <w:p>
      <w:pPr>
        <w:jc w:val="both"/>
      </w:pPr>
      <w:r>
        <w:rPr/>
        <w:t xml:space="preserve"/>
      </w:r>
    </w:p>
    <w:p>
      <w:pPr>
        <w:jc w:val="both"/>
      </w:pPr>
      <w:r>
        <w:rPr/>
        <w:t xml:space="preserve">One potential bias is the lack of discussion on the limitations of MAML. While the article acknowledges that traditional optimization methods may perform poorly on regression or few-shot tasks, it does not explore other meta-learning approaches that may be more effective than MAML in certain scenarios. Additionally, the article does not address the computational costs associated with MAML, which can be significant when dealing with large datasets.</w:t>
      </w:r>
    </w:p>
    <w:p>
      <w:pPr>
        <w:jc w:val="both"/>
      </w:pPr>
      <w:r>
        <w:rPr/>
        <w:t xml:space="preserve"/>
      </w:r>
    </w:p>
    <w:p>
      <w:pPr>
        <w:jc w:val="both"/>
      </w:pPr>
      <w:r>
        <w:rPr/>
        <w:t xml:space="preserve">Another issue is the lack of exploration of counterarguments against MAML. For example, some researchers have argued that MAML's reliance on pretraining can lead to overfitting and poor generalization performance. The article could benefit from discussing these criticisms and providing evidence for or against them.</w:t>
      </w:r>
    </w:p>
    <w:p>
      <w:pPr>
        <w:jc w:val="both"/>
      </w:pPr>
      <w:r>
        <w:rPr/>
        <w:t xml:space="preserve"/>
      </w:r>
    </w:p>
    <w:p>
      <w:pPr>
        <w:jc w:val="both"/>
      </w:pPr>
      <w:r>
        <w:rPr/>
        <w:t xml:space="preserve">There is also some promotional content in the article, particularly in the section on implementing the pretrained model using TensorFlow. While this section provides a useful code snippet for readers interested in implementing MAML themselves, it could be seen as promoting TensorFlow over other machine learning libraries.</w:t>
      </w:r>
    </w:p>
    <w:p>
      <w:pPr>
        <w:jc w:val="both"/>
      </w:pPr>
      <w:r>
        <w:rPr/>
        <w:t xml:space="preserve"/>
      </w:r>
    </w:p>
    <w:p>
      <w:pPr>
        <w:jc w:val="both"/>
      </w:pPr>
      <w:r>
        <w:rPr/>
        <w:t xml:space="preserve">Overall, while the article provides a solid introduction to MAML and its applications, it would benefit from addressing potential biases and exploring counterarguments against MAML. Additionally, promotional content should be kept to a minimum to maintain objectivity.</w:t>
      </w:r>
    </w:p>
    <w:p>
      <w:pPr>
        <w:pStyle w:val="Heading1"/>
      </w:pPr>
      <w:bookmarkStart w:id="5" w:name="_Toc5"/>
      <w:r>
        <w:t>Topics for further research:</w:t>
      </w:r>
      <w:bookmarkEnd w:id="5"/>
    </w:p>
    <w:p>
      <w:pPr>
        <w:spacing w:after="0"/>
        <w:numPr>
          <w:ilvl w:val="0"/>
          <w:numId w:val="2"/>
        </w:numPr>
      </w:pPr>
      <w:r>
        <w:rPr/>
        <w:t xml:space="preserve">Limitations of MAML in meta-learning
</w:t>
      </w:r>
    </w:p>
    <w:p>
      <w:pPr>
        <w:spacing w:after="0"/>
        <w:numPr>
          <w:ilvl w:val="0"/>
          <w:numId w:val="2"/>
        </w:numPr>
      </w:pPr>
      <w:r>
        <w:rPr/>
        <w:t xml:space="preserve">Alternative meta-learning approaches to MAML
</w:t>
      </w:r>
    </w:p>
    <w:p>
      <w:pPr>
        <w:spacing w:after="0"/>
        <w:numPr>
          <w:ilvl w:val="0"/>
          <w:numId w:val="2"/>
        </w:numPr>
      </w:pPr>
      <w:r>
        <w:rPr/>
        <w:t xml:space="preserve">Computational costs of MAML in large datasets
</w:t>
      </w:r>
    </w:p>
    <w:p>
      <w:pPr>
        <w:spacing w:after="0"/>
        <w:numPr>
          <w:ilvl w:val="0"/>
          <w:numId w:val="2"/>
        </w:numPr>
      </w:pPr>
      <w:r>
        <w:rPr/>
        <w:t xml:space="preserve">Overfitting and poor generalization performance in MAML
</w:t>
      </w:r>
    </w:p>
    <w:p>
      <w:pPr>
        <w:spacing w:after="0"/>
        <w:numPr>
          <w:ilvl w:val="0"/>
          <w:numId w:val="2"/>
        </w:numPr>
      </w:pPr>
      <w:r>
        <w:rPr/>
        <w:t xml:space="preserve">Criticisms of MAML in the machine learning community
</w:t>
      </w:r>
    </w:p>
    <w:p>
      <w:pPr>
        <w:numPr>
          <w:ilvl w:val="0"/>
          <w:numId w:val="2"/>
        </w:numPr>
      </w:pPr>
      <w:r>
        <w:rPr/>
        <w:t xml:space="preserve">Comparison of TensorFlow with other machine learning libraries for implementing MAML</w:t>
      </w:r>
    </w:p>
    <w:p>
      <w:pPr>
        <w:pStyle w:val="Heading1"/>
      </w:pPr>
      <w:bookmarkStart w:id="6" w:name="_Toc6"/>
      <w:r>
        <w:t>Report location:</w:t>
      </w:r>
      <w:bookmarkEnd w:id="6"/>
    </w:p>
    <w:p>
      <w:hyperlink r:id="rId8" w:history="1">
        <w:r>
          <w:rPr>
            <w:color w:val="2980b9"/>
            <w:u w:val="single"/>
          </w:rPr>
          <w:t xml:space="preserve">https://www.fullpicture.app/item/27ad90f525a1eb20bb4409e10852010a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E91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active-maml.github.io/maml.html" TargetMode="External"/><Relationship Id="rId8" Type="http://schemas.openxmlformats.org/officeDocument/2006/relationships/hyperlink" Target="https://www.fullpicture.app/item/27ad90f525a1eb20bb4409e1085201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2024-02-10T22:13:11+01:00</dcterms:created>
  <dcterms:modified xsi:type="dcterms:W3CDTF">2024-02-10T22:13:11+01:00</dcterms:modified>
</cp:coreProperties>
</file>

<file path=docProps/custom.xml><?xml version="1.0" encoding="utf-8"?>
<Properties xmlns="http://schemas.openxmlformats.org/officeDocument/2006/custom-properties" xmlns:vt="http://schemas.openxmlformats.org/officeDocument/2006/docPropsVTypes"/>
</file>