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亚文化的风格：抵抗与收编.pdf</w:t></w:r><w:br/><w:hyperlink r:id="rId7" w:history="1"><w:r><w:rPr><w:color w:val="2980b9"/><w:u w:val="single"/></w:rPr><w:t xml:space="preserve">https://readpaper.com/pdf-annotate/note?pdfId=4794689092306599937&noteId=1939724366478273536</w:t></w:r></w:hyperlink></w:p><w:p><w:pPr><w:pStyle w:val="Heading1"/></w:pPr><w:bookmarkStart w:id="2" w:name="_Toc2"/><w:r><w:t>Article summary:</w:t></w:r><w:bookmarkEnd w:id="2"/></w:p><w:p><w:pPr><w:jc w:val="both"/></w:pPr><w:r><w:rPr/><w:t xml:space="preserve">1. 亚文化的风格是一种抵抗和收编的表现形式。文章提到了伯明翰学派亚文化理论，强调了亚文化风格作为一种动词的概念。通过解码亚文化风格，人们可以看到其对霸权的抵抗，并且噪音被认为是亚文化风格的审美意义。</w:t></w:r></w:p><w:p><w:pPr><w:jc w:val="both"/></w:pPr><w:r><w:rPr/><w:t xml:space="preserve"></w:t></w:r></w:p><w:p><w:pPr><w:jc w:val="both"/></w:pPr><w:r><w:rPr/><w:t xml:space="preserve">2. 文章介绍了伯明翰学派亚文化理论的历史背景和概述。它提供了一个简要历史回顾，并附上了伯明翰学派亚文化理论的相关文献综述。</w:t></w:r></w:p><w:p><w:pPr><w:jc w:val="both"/></w:pPr><w:r><w:rPr/><w:t xml:space="preserve"></w:t></w:r></w:p><w:p><w:pPr><w:jc w:val="both"/></w:pPr><w:r><w:rPr/><w:t xml:space="preserve">3. 文章还提到了关于全文查找信息和笔记学习任务的补充阅读材料。然而，由于内部测试人数过多，AI资源紧张，暂时无法提供相关支持。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无法对文章进行详细的批判性分析。提供的内容只是文章的标题和一些相关信息，并没有提供具体的文章内容。因此，无法对其潜在偏见及其来源、片面报道、无根据的主张、缺失的考虑点、所提出主张的缺失证据、未探索的反驳等进行评估。同时，也无法确定文章是否注意到可能存在的风险或是否平等地呈现了双方观点。如果能够提供具体的文章内容，将能够更全面地进行分析和评价。</w:t></w:r></w:p><w:p><w:pPr><w:pStyle w:val="Heading1"/></w:pPr><w:bookmarkStart w:id="5" w:name="_Toc5"/><w:r><w:t>Topics for further research:</w:t></w:r><w:bookmarkEnd w:id="5"/></w:p><w:p><w:pPr><w:spacing w:after="0"/><w:numPr><w:ilvl w:val="0"/><w:numId w:val="2"/></w:numPr></w:pPr><w:r><w:rPr/><w:t xml:space="preserve">文章标题和相关信息
</w:t></w:r></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numPr><w:ilvl w:val="0"/><w:numId w:val="2"/></w:numPr></w:pPr><w:r><w:rPr/><w:t xml:space="preserve">主张缺乏证据</w:t></w:r></w:p><w:p><w:pPr><w:pStyle w:val="Heading1"/></w:pPr><w:bookmarkStart w:id="6" w:name="_Toc6"/><w:r><w:t>Report location:</w:t></w:r><w:bookmarkEnd w:id="6"/></w:p><w:p><w:hyperlink r:id="rId8" w:history="1"><w:r><w:rPr><w:color w:val="2980b9"/><w:u w:val="single"/></w:rPr><w:t xml:space="preserve">https://www.fullpicture.app/item/2734e4965e9a754cda15807cf0dbfd8c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586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df-annotate/note?pdfId=4794689092306599937&amp;noteId=1939724366478273536" TargetMode="External"/><Relationship Id="rId8" Type="http://schemas.openxmlformats.org/officeDocument/2006/relationships/hyperlink" Target="https://www.fullpicture.app/item/2734e4965e9a754cda15807cf0dbfd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2023-09-04T10:53:32+02:00</dcterms:created>
  <dcterms:modified xsi:type="dcterms:W3CDTF">2023-09-04T10:53:32+02:00</dcterms:modified>
</cp:coreProperties>
</file>

<file path=docProps/custom.xml><?xml version="1.0" encoding="utf-8"?>
<Properties xmlns="http://schemas.openxmlformats.org/officeDocument/2006/custom-properties" xmlns:vt="http://schemas.openxmlformats.org/officeDocument/2006/docPropsVTypes"/>
</file>