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基于目标参数优化型空间电压矢量序列的并联型永磁风力发电系统综合运行性能优化研究 - 中国知网</w:t></w:r><w:br/><w:hyperlink r:id="rId7" w:history="1"><w:r><w:rPr><w:color w:val="2980b9"/><w:u w:val="single"/></w:rPr><w:t xml:space="preserve">https://kns.cnki.net/kcms2/article/abstract?v=v0gKrRoz1UdXvgPOQlJFnHApU_uuRr7SoWO7kZPI6HLO2OeIHmQVeDiwSFXnK7H-ZsqGxIfUnUBTKcJ5y19ogrzhb4CdnUDbbIlQfxeCQZlD-3m6GDZ1CnbJwQbubV_F0gifuWyaD6wWTr-7AdbIPw%3D%3D&uniplatform=NZKPT&language=CHS</w:t></w:r></w:hyperlink></w:p><w:p><w:pPr><w:pStyle w:val="Heading1"/></w:pPr><w:bookmarkStart w:id="2" w:name="_Toc2"/><w:r><w:t>Article summary:</w:t></w:r><w:bookmarkEnd w:id="2"/></w:p><w:p><w:pPr><w:jc w:val="both"/></w:pPr><w:r><w:rPr/><w:t xml:space="preserve">1. 本文研究了基于目标参数优化型空间电压矢量序列的并联型永磁风力发电系统的综合运行性能优化。文章介绍了低速永磁发电机的优势和应用领域，并指出并联变流器作为一种理想的电流扩展拓扑结构，在高功率需求场景中得到越来越广泛的应用。</w:t></w:r></w:p><w:p><w:pPr><w:jc w:val="both"/></w:pPr><w:r><w:rPr/><w:t xml:space="preserve">2. 文章以并联型永磁风力发电系统为例，通过目标参数优化的空间电压矢量序列算法，对系统的关键运行性能进行了优化。具体包括关键运行性能参数和高可靠性优化。文章建立了向量序列与交流电流质量、循环电流、转矩脉动、开关器件损耗和电机损耗之间的数学模型。</w:t></w:r></w:p><w:p><w:pPr><w:jc w:val="both"/></w:pPr><w:r><w:rPr/><w:t xml:space="preserve">3. 研究结果表明，通过该算法可以实现并联型永磁风力发电系统的综合运行性能优化，提高效率和稳定性。同时，文章还从不同向量合成方法对并网电流产生的影响进行了探讨。</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对于上述文章的详细批判性分析如下：</w:t></w:r></w:p><w:p><w:pPr><w:jc w:val="both"/></w:pPr><w:r><w:rPr/><w:t xml:space="preserve"></w:t></w:r></w:p><w:p><w:pPr><w:jc w:val="both"/></w:pPr><w:r><w:rPr/><w:t xml:space="preserve">1. 潜在偏见及其来源：文章没有明确提及作者的背景和利益关系，这可能导致潜在的偏见。读者无法确定作者是否有与研究主题相关的特定立场或利益。</w:t></w:r></w:p><w:p><w:pPr><w:jc w:val="both"/></w:pPr><w:r><w:rPr/><w:t xml:space="preserve"></w:t></w:r></w:p><w:p><w:pPr><w:jc w:val="both"/></w:pPr><w:r><w:rPr/><w:t xml:space="preserve">2. 片面报道：文章只关注了并联型永磁风力发电系统的优势，如简单结构、高效率等，而没有提及其潜在的缺点或挑战。这种片面报道可能导致读者对该系统的理解不全面。</w:t></w:r></w:p><w:p><w:pPr><w:jc w:val="both"/></w:pPr><w:r><w:rPr/><w:t xml:space="preserve"></w:t></w:r></w:p><w:p><w:pPr><w:jc w:val="both"/></w:pPr><w:r><w:rPr/><w:t xml:space="preserve">3. 无根据的主张：文章声称并联型永磁风力发电系统是一种理想的电流扩展拓扑结构，但没有提供足够的证据来支持这一主张。缺乏实证数据和比较分析使得读者难以接受这个观点。</w:t></w:r></w:p><w:p><w:pPr><w:jc w:val="both"/></w:pPr><w:r><w:rPr/><w:t xml:space="preserve"></w:t></w:r></w:p><w:p><w:pPr><w:jc w:val="both"/></w:pPr><w:r><w:rPr/><w:t xml:space="preserve">4. 缺失的考虑点：文章没有讨论并联型永磁风力发电系统可能面临的风险和挑战。例如，它是否能适应不同环境条件下的变化，并保持高效率和稳定性？这些考虑点对于评估该系统的可行性和实用性至关重要。</w:t></w:r></w:p><w:p><w:pPr><w:jc w:val="both"/></w:pPr><w:r><w:rPr/><w:t xml:space="preserve"></w:t></w:r></w:p><w:p><w:pPr><w:jc w:val="both"/></w:pPr><w:r><w:rPr/><w:t xml:space="preserve">5. 所提出主张的缺失证据：文章提出了通过目标参数优化空间电压矢量序列来优化并联型永磁风力发电系统的综合运行性能。然而，文章没有提供足够的证据来支持这一主张。缺乏实验数据和对比分析使得读者难以相信这种方法的有效性。</w:t></w:r></w:p><w:p><w:pPr><w:jc w:val="both"/></w:pPr><w:r><w:rPr/><w:t xml:space="preserve"></w:t></w:r></w:p><w:p><w:pPr><w:jc w:val="both"/></w:pPr><w:r><w:rPr/><w:t xml:space="preserve">6. 未探索的反驳：文章没有探讨可能存在的反对意见或批评观点。一个全面的研究应该包括对不同观点和争议问题的讨论，以便读者可以形成自己的判断。</w:t></w:r></w:p><w:p><w:pPr><w:jc w:val="both"/></w:pPr><w:r><w:rPr/><w:t xml:space="preserve"></w:t></w:r></w:p><w:p><w:pPr><w:jc w:val="both"/></w:pPr><w:r><w:rPr/><w:t xml:space="preserve">7. 宣传内容：文章似乎更像是一篇宣传性质的文章，强调并联型永磁风力发电系统的优势，但缺乏客观性和平衡性。这种宣传内容可能会误导读者，并影响他们对该系统的真实理解。</w:t></w:r></w:p><w:p><w:pPr><w:jc w:val="both"/></w:pPr><w:r><w:rPr/><w:t xml:space="preserve"></w:t></w:r></w:p><w:p><w:pPr><w:jc w:val="both"/></w:pPr><w:r><w:rPr/><w:t xml:space="preserve">总体而言，上述文章存在潜在偏见、片面报道、无根据的主张、缺失考虑点、所提出主张缺失证据、未探索反驳等问题。为了提高其可信度和说服力，作者应该更加客观地呈现双方观点，并提供充分的证据和数据来支持其主张。</w:t></w:r></w:p><w:p><w:pPr><w:pStyle w:val="Heading1"/></w:pPr><w:bookmarkStart w:id="5" w:name="_Toc5"/><w:r><w:t>Topics for further research:</w:t></w:r><w:bookmarkEnd w:id="5"/></w:p><w:p><w:pPr><w:spacing w:after="0"/><w:numPr><w:ilvl w:val="0"/><w:numId w:val="2"/></w:numPr></w:pPr><w:r><w:rPr/><w:t xml:space="preserve">作者背景和利益关系
</w:t></w:r></w:p><w:p><w:pPr><w:spacing w:after="0"/><w:numPr><w:ilvl w:val="0"/><w:numId w:val="2"/></w:numPr></w:pPr><w:r><w:rPr/><w:t xml:space="preserve">并联型永磁风力发电系统的缺点或挑战
</w:t></w:r></w:p><w:p><w:pPr><w:spacing w:after="0"/><w:numPr><w:ilvl w:val="0"/><w:numId w:val="2"/></w:numPr></w:pPr><w:r><w:rPr/><w:t xml:space="preserve">并联型永磁风力发电系统作为电流扩展拓扑结构的证据
</w:t></w:r></w:p><w:p><w:pPr><w:spacing w:after="0"/><w:numPr><w:ilvl w:val="0"/><w:numId w:val="2"/></w:numPr></w:pPr><w:r><w:rPr/><w:t xml:space="preserve">并联型永磁风力发电系统的适应性和稳定性
</w:t></w:r></w:p><w:p><w:pPr><w:spacing w:after="0"/><w:numPr><w:ilvl w:val="0"/><w:numId w:val="2"/></w:numPr></w:pPr><w:r><w:rPr/><w:t xml:space="preserve">通过目标参数优化空间电压矢量序列的证据
</w:t></w:r></w:p><w:p><w:pPr><w:numPr><w:ilvl w:val="0"/><w:numId w:val="2"/></w:numPr></w:pPr><w:r><w:rPr/><w:t xml:space="preserve">反对意见或批评观点的探讨</w:t></w:r></w:p><w:p><w:pPr><w:pStyle w:val="Heading1"/></w:pPr><w:bookmarkStart w:id="6" w:name="_Toc6"/><w:r><w:t>Report location:</w:t></w:r><w:bookmarkEnd w:id="6"/></w:p><w:p><w:hyperlink r:id="rId8" w:history="1"><w:r><w:rPr><w:color w:val="2980b9"/><w:u w:val="single"/></w:rPr><w:t xml:space="preserve">https://www.fullpicture.app/item/26acb7124cc91bbf159cb321eed6038a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A2CF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v0gKrRoz1UdXvgPOQlJFnHApU_uuRr7SoWO7kZPI6HLO2OeIHmQVeDiwSFXnK7H-ZsqGxIfUnUBTKcJ5y19ogrzhb4CdnUDbbIlQfxeCQZlD-3m6GDZ1CnbJwQbubV_F0gifuWyaD6wWTr-7AdbIPw%3D%3D&amp;uniplatform=NZKPT&amp;language=CHS" TargetMode="External"/><Relationship Id="rId8" Type="http://schemas.openxmlformats.org/officeDocument/2006/relationships/hyperlink" Target="https://www.fullpicture.app/item/26acb7124cc91bbf159cb321eed603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2024-02-12T12:21:06+01:00</dcterms:created>
  <dcterms:modified xsi:type="dcterms:W3CDTF">2024-02-12T12:21:06+01:00</dcterms:modified>
</cp:coreProperties>
</file>

<file path=docProps/custom.xml><?xml version="1.0" encoding="utf-8"?>
<Properties xmlns="http://schemas.openxmlformats.org/officeDocument/2006/custom-properties" xmlns:vt="http://schemas.openxmlformats.org/officeDocument/2006/docPropsVTypes"/>
</file>