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Cómo crear spots publicitarios atractivos (incluye ejemplos)</w:t>
      </w:r>
      <w:br/>
      <w:hyperlink r:id="rId7" w:history="1">
        <w:r>
          <w:rPr>
            <w:color w:val="2980b9"/>
            <w:u w:val="single"/>
          </w:rPr>
          <w:t xml:space="preserve">https://blog.hubspot.es/marketing/crear-spots-publicitarios</w:t>
        </w:r>
      </w:hyperlink>
    </w:p>
    <w:p>
      <w:pPr>
        <w:pStyle w:val="Heading1"/>
      </w:pPr>
      <w:bookmarkStart w:id="2" w:name="_Toc2"/>
      <w:r>
        <w:t>Article summary:</w:t>
      </w:r>
      <w:bookmarkEnd w:id="2"/>
    </w:p>
    <w:p>
      <w:pPr>
        <w:jc w:val="both"/>
      </w:pPr>
      <w:r>
        <w:rPr/>
        <w:t xml:space="preserve">1. Un spot publicitario busca persuadir al público y debe ser atractivo, fácil de comprender y memorable.</w:t>
      </w:r>
    </w:p>
    <w:p>
      <w:pPr>
        <w:jc w:val="both"/>
      </w:pPr>
      <w:r>
        <w:rPr/>
        <w:t xml:space="preserve">2. Hay diferentes tipos de spots publicitarios, como emocionales, comparativos, centrados en soluciones, informativos y transformativos.</w:t>
      </w:r>
    </w:p>
    <w:p>
      <w:pPr>
        <w:jc w:val="both"/>
      </w:pPr>
      <w:r>
        <w:rPr/>
        <w:t xml:space="preserve">3. El costo de hacer un spot publicitario varía según el formato, la duración, las ubicaciones, el equipo humano y técnico necesario.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"Cómo crear spots publicitarios atractivos (incluye ejemplos)" proporciona información útil sobre la creación de anuncios publicitarios efectivos. Sin embargo, hay algunos puntos que se pueden destacar en términos de sesgos y fuentes.</w:t>
      </w:r>
    </w:p>
    <w:p>
      <w:pPr>
        <w:jc w:val="both"/>
      </w:pPr>
      <w:r>
        <w:rPr/>
        <w:t xml:space="preserve"/>
      </w:r>
    </w:p>
    <w:p>
      <w:pPr>
        <w:jc w:val="both"/>
      </w:pPr>
      <w:r>
        <w:rPr/>
        <w:t xml:space="preserve">En primer lugar, el artículo menciona que crear spots publicitarios impactantes no necesariamente requiere un gran presupuesto, pero no proporciona ejemplos o evidencia para respaldar esta afirmación. Sería útil incluir casos de estudio o investigaciones que demuestren cómo las ideas simples y los mensajes poderosos pueden tener un impacto significativo en la audiencia.</w:t>
      </w:r>
    </w:p>
    <w:p>
      <w:pPr>
        <w:jc w:val="both"/>
      </w:pPr>
      <w:r>
        <w:rPr/>
        <w:t xml:space="preserve"/>
      </w:r>
    </w:p>
    <w:p>
      <w:pPr>
        <w:jc w:val="both"/>
      </w:pPr>
      <w:r>
        <w:rPr/>
        <w:t xml:space="preserve">Además, el artículo menciona diferentes tipos de spots publicitarios, pero no profundiza en cómo elegir el tipo adecuado según los objetivos de marketing. Sería beneficioso proporcionar más información sobre cómo determinar qué tipo de spot es más adecuado para alcanzar los resultados deseados.</w:t>
      </w:r>
    </w:p>
    <w:p>
      <w:pPr>
        <w:jc w:val="both"/>
      </w:pPr>
      <w:r>
        <w:rPr/>
        <w:t xml:space="preserve"/>
      </w:r>
    </w:p>
    <w:p>
      <w:pPr>
        <w:jc w:val="both"/>
      </w:pPr>
      <w:r>
        <w:rPr/>
        <w:t xml:space="preserve">En cuanto a las fuentes utilizadas en el artículo, solo se mencionan enlaces a otros artículos del mismo sitio web (HubSpot). No se citan fuentes externas o estudios independientes que respalden las afirmaciones hechas en el artículo. Esto puede generar cierta falta de credibilidad y objetividad en la información presentada.</w:t>
      </w:r>
    </w:p>
    <w:p>
      <w:pPr>
        <w:jc w:val="both"/>
      </w:pPr>
      <w:r>
        <w:rPr/>
        <w:t xml:space="preserve"/>
      </w:r>
    </w:p>
    <w:p>
      <w:pPr>
        <w:jc w:val="both"/>
      </w:pPr>
      <w:r>
        <w:rPr/>
        <w:t xml:space="preserve">Además, el artículo carece de una discusión equilibrada sobre los posibles riesgos o desventajas asociados con la creación de spots publicitarios. Por ejemplo, no se aborda el tema de la ética en la publicidad ni se mencionan posibles críticas relacionadas con la manipulación emocional o la falta de transparencia en los anuncios.</w:t>
      </w:r>
    </w:p>
    <w:p>
      <w:pPr>
        <w:jc w:val="both"/>
      </w:pPr>
      <w:r>
        <w:rPr/>
        <w:t xml:space="preserve"/>
      </w:r>
    </w:p>
    <w:p>
      <w:pPr>
        <w:jc w:val="both"/>
      </w:pPr>
      <w:r>
        <w:rPr/>
        <w:t xml:space="preserve">En resumen, aunque el artículo ofrece consejos generales sobre cómo crear spots publicitarios atractivos, carece de respaldo sólido en términos de ejemplos concretos, fuentes externas y una discusión equilibrada sobre los posibles riesgos y desventajas. Sería beneficioso para el lector contar con información más respaldada y objetiva para tomar decisiones informadas en la creación de anuncios publicitarios.</w:t>
      </w:r>
    </w:p>
    <w:p>
      <w:pPr>
        <w:pStyle w:val="Heading1"/>
      </w:pPr>
      <w:bookmarkStart w:id="5" w:name="_Toc5"/>
      <w:r>
        <w:t>Topics for further research:</w:t>
      </w:r>
      <w:bookmarkEnd w:id="5"/>
    </w:p>
    <w:p>
      <w:pPr>
        <w:spacing w:after="0"/>
        <w:numPr>
          <w:ilvl w:val="0"/>
          <w:numId w:val="2"/>
        </w:numPr>
      </w:pPr>
      <w:r>
        <w:rPr/>
        <w:t xml:space="preserve">Ejemplos de spots publicitarios efectivos con bajo presupuesto
</w:t>
      </w:r>
    </w:p>
    <w:p>
      <w:pPr>
        <w:spacing w:after="0"/>
        <w:numPr>
          <w:ilvl w:val="0"/>
          <w:numId w:val="2"/>
        </w:numPr>
      </w:pPr>
      <w:r>
        <w:rPr/>
        <w:t xml:space="preserve">Investigaciones sobre el impacto de ideas simples en la publicidad
</w:t>
      </w:r>
    </w:p>
    <w:p>
      <w:pPr>
        <w:spacing w:after="0"/>
        <w:numPr>
          <w:ilvl w:val="0"/>
          <w:numId w:val="2"/>
        </w:numPr>
      </w:pPr>
      <w:r>
        <w:rPr/>
        <w:t xml:space="preserve">Cómo elegir el tipo adecuado de spot publicitario según los objetivos de marketing
</w:t>
      </w:r>
    </w:p>
    <w:p>
      <w:pPr>
        <w:spacing w:after="0"/>
        <w:numPr>
          <w:ilvl w:val="0"/>
          <w:numId w:val="2"/>
        </w:numPr>
      </w:pPr>
      <w:r>
        <w:rPr/>
        <w:t xml:space="preserve">Fuentes externas que respalden la efectividad de los spots publicitarios
</w:t>
      </w:r>
    </w:p>
    <w:p>
      <w:pPr>
        <w:spacing w:after="0"/>
        <w:numPr>
          <w:ilvl w:val="0"/>
          <w:numId w:val="2"/>
        </w:numPr>
      </w:pPr>
      <w:r>
        <w:rPr/>
        <w:t xml:space="preserve">Ética en la publicidad: críticas y consideraciones
</w:t>
      </w:r>
    </w:p>
    <w:p>
      <w:pPr>
        <w:numPr>
          <w:ilvl w:val="0"/>
          <w:numId w:val="2"/>
        </w:numPr>
      </w:pPr>
      <w:r>
        <w:rPr/>
        <w:t xml:space="preserve">Riesgos y desventajas de la manipulación emocional en los anuncios publicitarios</w:t>
      </w:r>
    </w:p>
    <w:p>
      <w:pPr>
        <w:pStyle w:val="Heading1"/>
      </w:pPr>
      <w:bookmarkStart w:id="6" w:name="_Toc6"/>
      <w:r>
        <w:t>Report location:</w:t>
      </w:r>
      <w:bookmarkEnd w:id="6"/>
    </w:p>
    <w:p>
      <w:hyperlink r:id="rId8" w:history="1">
        <w:r>
          <w:rPr>
            <w:color w:val="2980b9"/>
            <w:u w:val="single"/>
          </w:rPr>
          <w:t xml:space="preserve">https://www.fullpicture.app/item/258b0e547e7cf9b8ccb829adb9a52ff7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C76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hubspot.es/marketing/crear-spots-publicitarios" TargetMode="External"/><Relationship Id="rId8" Type="http://schemas.openxmlformats.org/officeDocument/2006/relationships/hyperlink" Target="https://www.fullpicture.app/item/258b0e547e7cf9b8ccb829adb9a52f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2024-02-03T21:52:45+01:00</dcterms:created>
  <dcterms:modified xsi:type="dcterms:W3CDTF">2024-02-03T21:52:45+01:00</dcterms:modified>
</cp:coreProperties>
</file>

<file path=docProps/custom.xml><?xml version="1.0" encoding="utf-8"?>
<Properties xmlns="http://schemas.openxmlformats.org/officeDocument/2006/custom-properties" xmlns:vt="http://schemas.openxmlformats.org/officeDocument/2006/docPropsVTypes"/>
</file>