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动态环境下竟然能在嵌入式系统上实现实时语义RGB-D SLAM？？</w:t>
      </w:r>
      <w:br/>
      <w:hyperlink r:id="rId7" w:history="1">
        <w:r>
          <w:rPr>
            <w:color w:val="2980b9"/>
            <w:u w:val="single"/>
          </w:rPr>
          <w:t xml:space="preserve">https://mp.weixin.qq.com/s/Gw-bghuhZydi0-QJYnEkHA</w:t>
        </w:r>
      </w:hyperlink>
    </w:p>
    <w:p>
      <w:pPr>
        <w:pStyle w:val="Heading1"/>
      </w:pPr>
      <w:bookmarkStart w:id="2" w:name="_Toc2"/>
      <w:r>
        <w:t>Article summary:</w:t>
      </w:r>
      <w:bookmarkEnd w:id="2"/>
    </w:p>
    <w:p>
      <w:pPr>
        <w:jc w:val="both"/>
      </w:pPr>
      <w:r>
        <w:rPr/>
        <w:t xml:space="preserve">1. 该论文提出了一种在动态环境下实现实时语义RGB-D SLAM系统的方法，能够检测已知和未知的移动物体。</w:t>
      </w:r>
    </w:p>
    <w:p>
      <w:pPr>
        <w:jc w:val="both"/>
      </w:pPr>
      <w:r>
        <w:rPr/>
        <w:t xml:space="preserve">2. 为了降低计算成本，该系统仅对关键帧进行语义分割以去除已知的动态物体，并保留静态地图用于稳健的相机跟踪。</w:t>
      </w:r>
    </w:p>
    <w:p>
      <w:pPr>
        <w:jc w:val="both"/>
      </w:pPr>
      <w:r>
        <w:rPr/>
        <w:t xml:space="preserve">3. 通过将深度图像聚类为几个区域并通过重投影误差识别动态区域，该系统还提出了一个高效的几何模块来检测未知的移动物体。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这篇文章介绍了一个在动态环境下能够实时进行语义RGB-D SLAM的系统。文章提到该系统能够检测已知和未知的移动物体，并通过对关键帧进行语义分割来减少计算成本，同时保留静态地图以实现稳健的相机跟踪。此外，文章还提出了一种有效的几何模块，通过将深度图像聚类为多个区域并通过它们的重投影误差来识别动态区域，从而检测未知的移动物体。</w:t>
      </w:r>
    </w:p>
    <w:p>
      <w:pPr>
        <w:jc w:val="both"/>
      </w:pPr>
      <w:r>
        <w:rPr/>
        <w:t xml:space="preserve"/>
      </w:r>
    </w:p>
    <w:p>
      <w:pPr>
        <w:jc w:val="both"/>
      </w:pPr>
      <w:r>
        <w:rPr/>
        <w:t xml:space="preserve">然而，这篇文章存在一些潜在的偏见和问题。首先，文章没有提及该系统在不同场景和条件下的性能表现。是否有其他因素会影响系统的准确性和鲁棒性？其次，文章没有详细讨论该系统在嵌入式系统上实现实时性所面临的挑战和限制。嵌入式系统通常具有计算资源有限、功耗低等特点，这可能会对系统性能产生影响。</w:t>
      </w:r>
    </w:p>
    <w:p>
      <w:pPr>
        <w:jc w:val="both"/>
      </w:pPr>
      <w:r>
        <w:rPr/>
        <w:t xml:space="preserve"/>
      </w:r>
    </w:p>
    <w:p>
      <w:pPr>
        <w:jc w:val="both"/>
      </w:pPr>
      <w:r>
        <w:rPr/>
        <w:t xml:space="preserve">此外，文章没有提供足够的证据来支持其主张。虽然作者声称通过与最先进的动态SLAM方法进行比较实验证明了所提出方法的准确性，但并没有给出具体结果或数据来支持这一主张。缺乏实验证据可能会使读者对该系统的性能产生怀疑。</w:t>
      </w:r>
    </w:p>
    <w:p>
      <w:pPr>
        <w:jc w:val="both"/>
      </w:pPr>
      <w:r>
        <w:rPr/>
        <w:t xml:space="preserve"/>
      </w:r>
    </w:p>
    <w:p>
      <w:pPr>
        <w:jc w:val="both"/>
      </w:pPr>
      <w:r>
        <w:rPr/>
        <w:t xml:space="preserve">文章还存在一些未探索的反驳和风险。例如，作者没有讨论该系统在复杂场景中的表现，如光照变化、遮挡等情况下是否仍然有效。此外，文章没有提及该系统对于不同类型移动物体的识别能力，是否能够准确地区分人、动物和车辆等不同类别的移动物体。</w:t>
      </w:r>
    </w:p>
    <w:p>
      <w:pPr>
        <w:jc w:val="both"/>
      </w:pPr>
      <w:r>
        <w:rPr/>
        <w:t xml:space="preserve"/>
      </w:r>
    </w:p>
    <w:p>
      <w:pPr>
        <w:jc w:val="both"/>
      </w:pPr>
      <w:r>
        <w:rPr/>
        <w:t xml:space="preserve">总之，尽管这篇文章介绍了一个在动态环境下实时进行语义RGB-D SLAM的系统，但它存在一些潜在偏见和问题，并且缺乏足够的证据来支持其主张。进一步的研究和实验证明是必要的，以评估该系统在真实世界场景中的性能和可行性。</w:t>
      </w:r>
    </w:p>
    <w:p>
      <w:pPr>
        <w:pStyle w:val="Heading1"/>
      </w:pPr>
      <w:bookmarkStart w:id="5" w:name="_Toc5"/>
      <w:r>
        <w:t>Topics for further research:</w:t>
      </w:r>
      <w:bookmarkEnd w:id="5"/>
    </w:p>
    <w:p>
      <w:pPr>
        <w:spacing w:after="0"/>
        <w:numPr>
          <w:ilvl w:val="0"/>
          <w:numId w:val="2"/>
        </w:numPr>
      </w:pPr>
      <w:r>
        <w:rPr/>
        <w:t xml:space="preserve">该系统在不同场景和条件下的性能表现
</w:t>
      </w:r>
    </w:p>
    <w:p>
      <w:pPr>
        <w:spacing w:after="0"/>
        <w:numPr>
          <w:ilvl w:val="0"/>
          <w:numId w:val="2"/>
        </w:numPr>
      </w:pPr>
      <w:r>
        <w:rPr/>
        <w:t xml:space="preserve">该系统在嵌入式系统上实现实时性所面临的挑战和限制
</w:t>
      </w:r>
    </w:p>
    <w:p>
      <w:pPr>
        <w:spacing w:after="0"/>
        <w:numPr>
          <w:ilvl w:val="0"/>
          <w:numId w:val="2"/>
        </w:numPr>
      </w:pPr>
      <w:r>
        <w:rPr/>
        <w:t xml:space="preserve">与最先进的动态SLAM方法进行比较的实验证据
</w:t>
      </w:r>
    </w:p>
    <w:p>
      <w:pPr>
        <w:spacing w:after="0"/>
        <w:numPr>
          <w:ilvl w:val="0"/>
          <w:numId w:val="2"/>
        </w:numPr>
      </w:pPr>
      <w:r>
        <w:rPr/>
        <w:t xml:space="preserve">该系统在复杂场景中的表现，如光照变化、遮挡等情况下的有效性
</w:t>
      </w:r>
    </w:p>
    <w:p>
      <w:pPr>
        <w:spacing w:after="0"/>
        <w:numPr>
          <w:ilvl w:val="0"/>
          <w:numId w:val="2"/>
        </w:numPr>
      </w:pPr>
      <w:r>
        <w:rPr/>
        <w:t xml:space="preserve">该系统对于不同类型移动物体的识别能力，如人、动物和车辆等
</w:t>
      </w:r>
    </w:p>
    <w:p>
      <w:pPr>
        <w:numPr>
          <w:ilvl w:val="0"/>
          <w:numId w:val="2"/>
        </w:numPr>
      </w:pPr>
      <w:r>
        <w:rPr/>
        <w:t xml:space="preserve">进一步的研究和实验证明的必要性，以评估该系统在真实世界场景中的性能和可行性</w:t>
      </w:r>
    </w:p>
    <w:p>
      <w:pPr>
        <w:pStyle w:val="Heading1"/>
      </w:pPr>
      <w:bookmarkStart w:id="6" w:name="_Toc6"/>
      <w:r>
        <w:t>Report location:</w:t>
      </w:r>
      <w:bookmarkEnd w:id="6"/>
    </w:p>
    <w:p>
      <w:hyperlink r:id="rId8" w:history="1">
        <w:r>
          <w:rPr>
            <w:color w:val="2980b9"/>
            <w:u w:val="single"/>
          </w:rPr>
          <w:t xml:space="preserve">https://www.fullpicture.app/item/2563dc1710c179058188717e2c39c6ae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DF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Gw-bghuhZydi0-QJYnEkHA" TargetMode="External"/><Relationship Id="rId8" Type="http://schemas.openxmlformats.org/officeDocument/2006/relationships/hyperlink" Target="https://www.fullpicture.app/item/2563dc1710c179058188717e2c39c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2023-10-16T20:12:53+02:00</dcterms:created>
  <dcterms:modified xsi:type="dcterms:W3CDTF">2023-10-16T20:12:53+02:00</dcterms:modified>
</cp:coreProperties>
</file>

<file path=docProps/custom.xml><?xml version="1.0" encoding="utf-8"?>
<Properties xmlns="http://schemas.openxmlformats.org/officeDocument/2006/custom-properties" xmlns:vt="http://schemas.openxmlformats.org/officeDocument/2006/docPropsVTypes"/>
</file>