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方言与经济增长 - 中国知网</w:t></w:r><w:br/><w:hyperlink r:id="rId7" w:history="1"><w:r><w:rPr><w:color w:val="2980b9"/><w:u w:val="single"/></w:rPr><w:t xml:space="preserve">https://kns.cnki.net/kcms2/article/abstract?v=xBNwvqFr00IePdcaLzsWgN7W-up_SDT9jBwhaT3ku6pDTKua6HYd21ns1vkNtO_9W3MFvZ7sDwqXEobxqLzz8mS7VRRmZVGqWN34tCv8AZ8isLKqK_lndYSZGUkM0e1F7yO7yDHQfoCbWlc2sqxj3g%3D%3D&uniplatform=NZKPT&language=CHS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方言对经济增长的影响：文章指出，方言在中国的经济增长中起着重要作用。方言是中国文化的一部分，它不仅仅是语言的差异，还反映了地区之间的社会和经济差异。研究表明，方言对于促进地区间贸易、创新和人力资源流动具有积极影响。</w:t></w:r></w:p><w:p><w:pPr><w:jc w:val="both"/></w:pPr><w:r><w:rPr/><w:t xml:space="preserve"></w:t></w:r></w:p><w:p><w:pPr><w:jc w:val="both"/></w:pPr><w:r><w:rPr/><w:t xml:space="preserve">2. 方言与地方产业发展：文章强调了方言与地方产业发展之间的关系。由于方言反映了地区之间的差异，不同地区的产业结构也存在差异。研究表明，方言对于特定行业的发展具有积极影响，并且可以促进地方产业升级和转型。</w:t></w:r></w:p><w:p><w:pPr><w:jc w:val="both"/></w:pPr><w:r><w:rPr/><w:t xml:space="preserve"></w:t></w:r></w:p><w:p><w:pPr><w:jc w:val="both"/></w:pPr><w:r><w:rPr/><w:t xml:space="preserve">3. 方言保护与经济发展：文章讨论了如何平衡方言保护和经济发展之间的关系。尽管方言保护对于维护文化多样性和社会稳定至关重要，但过度保护可能会阻碍经济发展。因此，需要制定合理的政策来平衡这两者之间的关系，并促进可持续发展。</w:t></w:r></w:p><w:p><w:pPr><w:jc w:val="both"/></w:pPr><w:r><w:rPr/><w:t xml:space="preserve"></w:t></w:r></w:p><w:p><w:pPr><w:jc w:val="both"/></w:pPr><w:r><w:rPr/><w:t xml:space="preserve">总结：这篇文章探讨了方言与中国经济增长之间的关系。它指出方言对于促进地区间贸易、创新和人力资源流动具有积极影响，并与地方产业发展密切相关。然而，需要平衡方言保护和经济发展之间的关系，以实现可持续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由于给出的文章标题没有提供具体的内容，无法对其进行详细的批判性分析。请提供文章的具体内容，以便进行进一步讨论和分析。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Google搜索引擎
</w:t></w:r></w:p><w:p><w:pPr><w:spacing w:after="0"/><w:numPr><w:ilvl w:val="0"/><w:numId w:val="2"/></w:numPr></w:pPr><w:r><w:rPr/><w:t xml:space="preserve">搜索结果排序算法
</w:t></w:r></w:p><w:p><w:pPr><w:spacing w:after="0"/><w:numPr><w:ilvl w:val="0"/><w:numId w:val="2"/></w:numPr></w:pPr><w:r><w:rPr/><w:t xml:space="preserve">搜索结果的可信度
</w:t></w:r></w:p><w:p><w:pPr><w:spacing w:after="0"/><w:numPr><w:ilvl w:val="0"/><w:numId w:val="2"/></w:numPr></w:pPr><w:r><w:rPr/><w:t xml:space="preserve">搜索结果的广告
</w:t></w:r></w:p><w:p><w:pPr><w:spacing w:after="0"/><w:numPr><w:ilvl w:val="0"/><w:numId w:val="2"/></w:numPr></w:pPr><w:r><w:rPr/><w:t xml:space="preserve">搜索结果的个性化
</w:t></w:r></w:p><w:p><w:pPr><w:numPr><w:ilvl w:val="0"/><w:numId w:val="2"/></w:numPr></w:pPr><w:r><w:rPr/><w:t xml:space="preserve">搜索结果的隐私问题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https://www.fullpicture.app/item/2485e2a26e85814f65039737c5906bbf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342C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xBNwvqFr00IePdcaLzsWgN7W-up_SDT9jBwhaT3ku6pDTKua6HYd21ns1vkNtO_9W3MFvZ7sDwqXEobxqLzz8mS7VRRmZVGqWN34tCv8AZ8isLKqK_lndYSZGUkM0e1F7yO7yDHQfoCbWlc2sqxj3g%3D%3D&amp;uniplatform=NZKPT&amp;language=CHS" TargetMode="External"/><Relationship Id="rId8" Type="http://schemas.openxmlformats.org/officeDocument/2006/relationships/hyperlink" Target="https://www.fullpicture.app/item/2485e2a26e85814f65039737c5906b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2023-12-28T08:29:18+01:00</dcterms:created>
  <dcterms:modified xsi:type="dcterms:W3CDTF">2023-12-28T08:29:18+01:00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