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AMD 驱动程序与支持 | AMD</w:t>
      </w:r>
      <w:br/>
      <w:hyperlink r:id="rId7" w:history="1">
        <w:r>
          <w:rPr>
            <w:color w:val="2980b9"/>
            <w:u w:val="single"/>
          </w:rPr>
          <w:t xml:space="preserve">https://www.amd.com/zh-hans/support/</w:t>
        </w:r>
      </w:hyperlink>
    </w:p>
    <w:p>
      <w:pPr>
        <w:pStyle w:val="Heading1"/>
      </w:pPr>
      <w:bookmarkStart w:id="2" w:name="_Toc2"/>
      <w:r>
        <w:t>Article summary:</w:t>
      </w:r>
      <w:bookmarkEnd w:id="2"/>
    </w:p>
    <w:p>
      <w:pPr>
        <w:jc w:val="both"/>
      </w:pPr>
      <w:r>
        <w:rPr/>
        <w:t xml:space="preserve">1. AMD提供了全面的驱动程序和支持，以确保用户能够充分利用他们的AMD产品。这包括图形卡、处理器和其他硬件设备的驱动程序更新，以及技术支持和解决方案。</w:t>
      </w:r>
    </w:p>
    <w:p>
      <w:pPr>
        <w:jc w:val="both"/>
      </w:pPr>
      <w:r>
        <w:rPr/>
        <w:t xml:space="preserve"/>
      </w:r>
    </w:p>
    <w:p>
      <w:pPr>
        <w:jc w:val="both"/>
      </w:pPr>
      <w:r>
        <w:rPr/>
        <w:t xml:space="preserve">2. 用户可以通过AMD官方网站下载最新的驱动程序，或者使用AMD Driver Auto-Detect工具来自动检测并安装适用于其设备的最新驱动程序。这有助于提高系统性能和稳定性。</w:t>
      </w:r>
    </w:p>
    <w:p>
      <w:pPr>
        <w:jc w:val="both"/>
      </w:pPr>
      <w:r>
        <w:rPr/>
        <w:t xml:space="preserve"/>
      </w:r>
    </w:p>
    <w:p>
      <w:pPr>
        <w:jc w:val="both"/>
      </w:pPr>
      <w:r>
        <w:rPr/>
        <w:t xml:space="preserve">3. AMD还提供了在线技术支持、社区论坛和知识库等资源，帮助用户解决可能遇到的问题，并获取有关产品使用和优化的建议。用户可以随时联系AMD团队寻求帮助。</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文章标题为"AMD 驱动程序与支持 | AMD"，看起来是关于AMD公司的驱动程序和支持服务的文章。然而，从标题上并不能得出太多信息，因此需要进一步分析文章内容。</w:t>
      </w:r>
    </w:p>
    <w:p>
      <w:pPr>
        <w:jc w:val="both"/>
      </w:pPr>
      <w:r>
        <w:rPr/>
        <w:t xml:space="preserve"/>
      </w:r>
    </w:p>
    <w:p>
      <w:pPr>
        <w:jc w:val="both"/>
      </w:pPr>
      <w:r>
        <w:rPr/>
        <w:t xml:space="preserve">首先，文章没有提供具体的信息或者内容概要，这使得读者很难确定该文章的主题和立场。这种缺乏明确信息的报道可能导致读者对文章内容产生误解或者无法准确理解作者想要传达的信息。</w:t>
      </w:r>
    </w:p>
    <w:p>
      <w:pPr>
        <w:jc w:val="both"/>
      </w:pPr>
      <w:r>
        <w:rPr/>
        <w:t xml:space="preserve"/>
      </w:r>
    </w:p>
    <w:p>
      <w:pPr>
        <w:jc w:val="both"/>
      </w:pPr>
      <w:r>
        <w:rPr/>
        <w:t xml:space="preserve">其次，如果该文章是由AMD公司发布的官方资讯，则可能存在宣传内容和偏袒的情况。由于官方发布的资讯通常会强调公司产品或服务的优势，并且可能忽略了一些负面信息或竞争对手的优势。因此，在阅读这样类型的文章时，读者需要保持批判性思维，并考虑到可能存在的偏见。</w:t>
      </w:r>
    </w:p>
    <w:p>
      <w:pPr>
        <w:jc w:val="both"/>
      </w:pPr>
      <w:r>
        <w:rPr/>
        <w:t xml:space="preserve"/>
      </w:r>
    </w:p>
    <w:p>
      <w:pPr>
        <w:jc w:val="both"/>
      </w:pPr>
      <w:r>
        <w:rPr/>
        <w:t xml:space="preserve">另外，如果该文章只是简单地介绍了AMD公司的驱动程序和支持服务，但没有提及任何相关问题或挑战，那么就可能存在片面报道和缺失考虑点的问题。一个全面客观的报道应该包括对公司产品或服务优势和不足之处、市场竞争环境、用户反馈等方面进行全面分析。</w:t>
      </w:r>
    </w:p>
    <w:p>
      <w:pPr>
        <w:jc w:val="both"/>
      </w:pPr>
      <w:r>
        <w:rPr/>
        <w:t xml:space="preserve"/>
      </w:r>
    </w:p>
    <w:p>
      <w:pPr>
        <w:jc w:val="both"/>
      </w:pPr>
      <w:r>
        <w:rPr/>
        <w:t xml:space="preserve">最后，在没有提供充分证据支撑下所提出主张时，读者也应该保持警惕。如果文章中存在未经证实或无根据的主张，则可能会影响读者对信息真实性和可信度的评估。</w:t>
      </w:r>
    </w:p>
    <w:p>
      <w:pPr>
        <w:jc w:val="both"/>
      </w:pPr>
      <w:r>
        <w:rPr/>
        <w:t xml:space="preserve"/>
      </w:r>
    </w:p>
    <w:p>
      <w:pPr>
        <w:jc w:val="both"/>
      </w:pPr>
      <w:r>
        <w:rPr/>
        <w:t xml:space="preserve">总之，在阅读类似这样类型的文章时，读者需要保持批判性思维，并注意作者可能存在的偏见、片面报道、无根据主张等问题。同时也要注意到可能存在风险，并尝试获取更多来源以获得全面客观的信息。</w:t>
      </w:r>
    </w:p>
    <w:p>
      <w:pPr>
        <w:pStyle w:val="Heading1"/>
      </w:pPr>
      <w:bookmarkStart w:id="5" w:name="_Toc5"/>
      <w:r>
        <w:t>Topics for further research:</w:t>
      </w:r>
      <w:bookmarkEnd w:id="5"/>
    </w:p>
    <w:p>
      <w:pPr>
        <w:spacing w:after="0"/>
        <w:numPr>
          <w:ilvl w:val="0"/>
          <w:numId w:val="2"/>
        </w:numPr>
      </w:pPr>
      <w:r>
        <w:rPr/>
        <w:t xml:space="preserve">AMD 驱动程序和支持服务的具体内容是什么？
</w:t>
      </w:r>
    </w:p>
    <w:p>
      <w:pPr>
        <w:spacing w:after="0"/>
        <w:numPr>
          <w:ilvl w:val="0"/>
          <w:numId w:val="2"/>
        </w:numPr>
      </w:pPr>
      <w:r>
        <w:rPr/>
        <w:t xml:space="preserve">文章中是否提到了AMD公司的竞争对手或市场竞争环境？
</w:t>
      </w:r>
    </w:p>
    <w:p>
      <w:pPr>
        <w:spacing w:after="0"/>
        <w:numPr>
          <w:ilvl w:val="0"/>
          <w:numId w:val="2"/>
        </w:numPr>
      </w:pPr>
      <w:r>
        <w:rPr/>
        <w:t xml:space="preserve">该文章是否提及了AMD产品或服务的优势和不足之处？
</w:t>
      </w:r>
    </w:p>
    <w:p>
      <w:pPr>
        <w:spacing w:after="0"/>
        <w:numPr>
          <w:ilvl w:val="0"/>
          <w:numId w:val="2"/>
        </w:numPr>
      </w:pPr>
      <w:r>
        <w:rPr/>
        <w:t xml:space="preserve">文章中是否包含了用户反馈或评价？
</w:t>
      </w:r>
    </w:p>
    <w:p>
      <w:pPr>
        <w:spacing w:after="0"/>
        <w:numPr>
          <w:ilvl w:val="0"/>
          <w:numId w:val="2"/>
        </w:numPr>
      </w:pPr>
      <w:r>
        <w:rPr/>
        <w:t xml:space="preserve">作者在文章中是否提供了充分证据支撑所述主张？
</w:t>
      </w:r>
    </w:p>
    <w:p>
      <w:pPr>
        <w:numPr>
          <w:ilvl w:val="0"/>
          <w:numId w:val="2"/>
        </w:numPr>
      </w:pPr>
      <w:r>
        <w:rPr/>
        <w:t xml:space="preserve">该文章是否存在宣传内容或偏袒的情况？</w:t>
      </w:r>
    </w:p>
    <w:p>
      <w:pPr>
        <w:pStyle w:val="Heading1"/>
      </w:pPr>
      <w:bookmarkStart w:id="6" w:name="_Toc6"/>
      <w:r>
        <w:t>Report location:</w:t>
      </w:r>
      <w:bookmarkEnd w:id="6"/>
    </w:p>
    <w:p>
      <w:hyperlink r:id="rId8" w:history="1">
        <w:r>
          <w:rPr>
            <w:color w:val="2980b9"/>
            <w:u w:val="single"/>
          </w:rPr>
          <w:t xml:space="preserve">https://www.fullpicture.app/item/2373d0d9a24a6b7801cabcd59a03ec6f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65E3E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md.com/zh-hans/support/" TargetMode="External"/><Relationship Id="rId8" Type="http://schemas.openxmlformats.org/officeDocument/2006/relationships/hyperlink" Target="https://www.fullpicture.app/item/2373d0d9a24a6b7801cabcd59a03ec6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2024-03-05T13:23:44+01:00</dcterms:created>
  <dcterms:modified xsi:type="dcterms:W3CDTF">2024-03-05T13:23:44+01:00</dcterms:modified>
</cp:coreProperties>
</file>

<file path=docProps/custom.xml><?xml version="1.0" encoding="utf-8"?>
<Properties xmlns="http://schemas.openxmlformats.org/officeDocument/2006/custom-properties" xmlns:vt="http://schemas.openxmlformats.org/officeDocument/2006/docPropsVTypes"/>
</file>