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Storing, processing, and retrieving an image using quantum mechanics</w:t>
      </w:r>
      <w:br/>
      <w:hyperlink r:id="rId7" w:history="1">
        <w:r>
          <w:rPr>
            <w:color w:val="2980b9"/>
            <w:u w:val="single"/>
          </w:rPr>
          <w:t xml:space="preserve">https://www.spiedigitallibrary.org/conference-proceedings-of-spie/5105/1/Storing-processing-and-retrieving-an-image-using-quantum-mechanics/10.1117/12.485960.short?SSO=1</w:t>
        </w:r>
      </w:hyperlink>
    </w:p>
    <w:p>
      <w:pPr>
        <w:pStyle w:val="Heading1"/>
      </w:pPr>
      <w:bookmarkStart w:id="2" w:name="_Toc2"/>
      <w:r>
        <w:t>Article summary:</w:t>
      </w:r>
      <w:bookmarkEnd w:id="2"/>
    </w:p>
    <w:p>
      <w:pPr>
        <w:jc w:val="both"/>
      </w:pPr>
      <w:r>
        <w:rPr/>
        <w:t xml:space="preserve">1. 研究了使用量子力学存储、处理和检索图像的方法，与经典数字方法进行比较。</w:t>
      </w:r>
    </w:p>
    <w:p>
      <w:pPr>
        <w:jc w:val="both"/>
      </w:pPr>
      <w:r>
        <w:rPr/>
        <w:t xml:space="preserve">2. 在量子位替代像素阵列中的经典位的情况下，展示了几个优点，如更好地还原原始存储值。</w:t>
      </w:r>
    </w:p>
    <w:p>
      <w:pPr>
        <w:jc w:val="both"/>
      </w:pPr>
      <w:r>
        <w:rPr/>
        <w:t xml:space="preserve">3. 量子存储图像的其他优点在于其安全性。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由于本文是一篇科学论文，其内容相对客观和专业。然而，我们可以从以下几个方面进行批判性分析：</w:t>
      </w:r>
    </w:p>
    <w:p>
      <w:pPr>
        <w:jc w:val="both"/>
      </w:pPr>
      <w:r>
        <w:rPr/>
        <w:t xml:space="preserve"/>
      </w:r>
    </w:p>
    <w:p>
      <w:pPr>
        <w:jc w:val="both"/>
      </w:pPr>
      <w:r>
        <w:rPr/>
        <w:t xml:space="preserve">1. 偏见及来源：本文没有明显的偏见，但可能存在作者对量子计算的偏好或倾向。这可能源于作者的研究领域或个人兴趣。</w:t>
      </w:r>
    </w:p>
    <w:p>
      <w:pPr>
        <w:jc w:val="both"/>
      </w:pPr>
      <w:r>
        <w:rPr/>
        <w:t xml:space="preserve"/>
      </w:r>
    </w:p>
    <w:p>
      <w:pPr>
        <w:jc w:val="both"/>
      </w:pPr>
      <w:r>
        <w:rPr/>
        <w:t xml:space="preserve">2. 片面报道：本文只探讨了量子存储图像的优点，并未提及其缺点或局限性。例如，量子计算机目前仍处于发展初期，硬件和软件都存在很多挑战和限制。</w:t>
      </w:r>
    </w:p>
    <w:p>
      <w:pPr>
        <w:jc w:val="both"/>
      </w:pPr>
      <w:r>
        <w:rPr/>
        <w:t xml:space="preserve"/>
      </w:r>
    </w:p>
    <w:p>
      <w:pPr>
        <w:jc w:val="both"/>
      </w:pPr>
      <w:r>
        <w:rPr/>
        <w:t xml:space="preserve">3. 无根据的主张：本文中提到“量子存储图像比经典方法更好”，但并未给出具体证据或实验结果来支持这一主张。</w:t>
      </w:r>
    </w:p>
    <w:p>
      <w:pPr>
        <w:jc w:val="both"/>
      </w:pPr>
      <w:r>
        <w:rPr/>
        <w:t xml:space="preserve"/>
      </w:r>
    </w:p>
    <w:p>
      <w:pPr>
        <w:jc w:val="both"/>
      </w:pPr>
      <w:r>
        <w:rPr/>
        <w:t xml:space="preserve">4. 缺失的考虑点：本文没有考虑到实际应用中可能遇到的问题，例如如何将图像转换为量子位和如何保护量子位不受干扰等。</w:t>
      </w:r>
    </w:p>
    <w:p>
      <w:pPr>
        <w:jc w:val="both"/>
      </w:pPr>
      <w:r>
        <w:rPr/>
        <w:t xml:space="preserve"/>
      </w:r>
    </w:p>
    <w:p>
      <w:pPr>
        <w:jc w:val="both"/>
      </w:pPr>
      <w:r>
        <w:rPr/>
        <w:t xml:space="preserve">5. 所提出主张的缺失证据：本文中提到“量子存储能够更好地还原原始值”，但并未给出具体数据或实验结果来证明这一点。</w:t>
      </w:r>
    </w:p>
    <w:p>
      <w:pPr>
        <w:jc w:val="both"/>
      </w:pPr>
      <w:r>
        <w:rPr/>
        <w:t xml:space="preserve"/>
      </w:r>
    </w:p>
    <w:p>
      <w:pPr>
        <w:jc w:val="both"/>
      </w:pPr>
      <w:r>
        <w:rPr/>
        <w:t xml:space="preserve">6. 未探索的反驳：本文没有探讨其他学者对该领域研究的反驳或质疑。</w:t>
      </w:r>
    </w:p>
    <w:p>
      <w:pPr>
        <w:jc w:val="both"/>
      </w:pPr>
      <w:r>
        <w:rPr/>
        <w:t xml:space="preserve"/>
      </w:r>
    </w:p>
    <w:p>
      <w:pPr>
        <w:jc w:val="both"/>
      </w:pPr>
      <w:r>
        <w:rPr/>
        <w:t xml:space="preserve">7. 宣传内容：本文可能存在一定的宣传成分，试图推广量子计算和其在图像存储方面的应用。</w:t>
      </w:r>
    </w:p>
    <w:p>
      <w:pPr>
        <w:jc w:val="both"/>
      </w:pPr>
      <w:r>
        <w:rPr/>
        <w:t xml:space="preserve"/>
      </w:r>
    </w:p>
    <w:p>
      <w:pPr>
        <w:jc w:val="both"/>
      </w:pPr>
      <w:r>
        <w:rPr/>
        <w:t xml:space="preserve">8. 偏袒：本文可能存在对量子计算的偏袒，未能客观地比较量子存储和经典存储方法的优缺点。</w:t>
      </w:r>
    </w:p>
    <w:p>
      <w:pPr>
        <w:jc w:val="both"/>
      </w:pPr>
      <w:r>
        <w:rPr/>
        <w:t xml:space="preserve"/>
      </w:r>
    </w:p>
    <w:p>
      <w:pPr>
        <w:jc w:val="both"/>
      </w:pPr>
      <w:r>
        <w:rPr/>
        <w:t xml:space="preserve">9. 是否注意到可能的风险：本文没有探讨量子计算机在图像存储方面可能带来的风险或潜在问题。例如，如果量子位受到干扰或损坏，将会导致图像无法恢复。</w:t>
      </w:r>
    </w:p>
    <w:p>
      <w:pPr>
        <w:jc w:val="both"/>
      </w:pPr>
      <w:r>
        <w:rPr/>
        <w:t xml:space="preserve"/>
      </w:r>
    </w:p>
    <w:p>
      <w:pPr>
        <w:jc w:val="both"/>
      </w:pPr>
      <w:r>
        <w:rPr/>
        <w:t xml:space="preserve">10. 没有平等地呈现双方：本文只探讨了量子存储图像的优点，并未与经典方法进行平等比较。</w:t>
      </w:r>
    </w:p>
    <w:p>
      <w:pPr>
        <w:pStyle w:val="Heading1"/>
      </w:pPr>
      <w:bookmarkStart w:id="5" w:name="_Toc5"/>
      <w:r>
        <w:t>Topics for further research:</w:t>
      </w:r>
      <w:bookmarkEnd w:id="5"/>
    </w:p>
    <w:p>
      <w:pPr>
        <w:spacing w:after="0"/>
        <w:numPr>
          <w:ilvl w:val="0"/>
          <w:numId w:val="2"/>
        </w:numPr>
      </w:pPr>
      <w:r>
        <w:rPr/>
        <w:t xml:space="preserve">Potential bias and sources
</w:t>
      </w:r>
    </w:p>
    <w:p>
      <w:pPr>
        <w:spacing w:after="0"/>
        <w:numPr>
          <w:ilvl w:val="0"/>
          <w:numId w:val="2"/>
        </w:numPr>
      </w:pPr>
      <w:r>
        <w:rPr/>
        <w:t xml:space="preserve">One-sided reporting
</w:t>
      </w:r>
    </w:p>
    <w:p>
      <w:pPr>
        <w:spacing w:after="0"/>
        <w:numPr>
          <w:ilvl w:val="0"/>
          <w:numId w:val="2"/>
        </w:numPr>
      </w:pPr>
      <w:r>
        <w:rPr/>
        <w:t xml:space="preserve">Unsupported claims
</w:t>
      </w:r>
    </w:p>
    <w:p>
      <w:pPr>
        <w:spacing w:after="0"/>
        <w:numPr>
          <w:ilvl w:val="0"/>
          <w:numId w:val="2"/>
        </w:numPr>
      </w:pPr>
      <w:r>
        <w:rPr/>
        <w:t xml:space="preserve">Missing considerations
</w:t>
      </w:r>
    </w:p>
    <w:p>
      <w:pPr>
        <w:spacing w:after="0"/>
        <w:numPr>
          <w:ilvl w:val="0"/>
          <w:numId w:val="2"/>
        </w:numPr>
      </w:pPr>
      <w:r>
        <w:rPr/>
        <w:t xml:space="preserve">Lack of evidence for claims
</w:t>
      </w:r>
    </w:p>
    <w:p>
      <w:pPr>
        <w:spacing w:after="0"/>
        <w:numPr>
          <w:ilvl w:val="0"/>
          <w:numId w:val="2"/>
        </w:numPr>
      </w:pPr>
      <w:r>
        <w:rPr/>
        <w:t xml:space="preserve">Unexplored counterarguments
</w:t>
      </w:r>
    </w:p>
    <w:p>
      <w:pPr>
        <w:spacing w:after="0"/>
        <w:numPr>
          <w:ilvl w:val="0"/>
          <w:numId w:val="2"/>
        </w:numPr>
      </w:pPr>
      <w:r>
        <w:rPr/>
        <w:t xml:space="preserve">Promotional content
</w:t>
      </w:r>
    </w:p>
    <w:p>
      <w:pPr>
        <w:spacing w:after="0"/>
        <w:numPr>
          <w:ilvl w:val="0"/>
          <w:numId w:val="2"/>
        </w:numPr>
      </w:pPr>
      <w:r>
        <w:rPr/>
        <w:t xml:space="preserve">Favoritism
</w:t>
      </w:r>
    </w:p>
    <w:p>
      <w:pPr>
        <w:spacing w:after="0"/>
        <w:numPr>
          <w:ilvl w:val="0"/>
          <w:numId w:val="2"/>
        </w:numPr>
      </w:pPr>
      <w:r>
        <w:rPr/>
        <w:t xml:space="preserve">Failure to acknowledge potential risks
1</w:t>
      </w:r>
    </w:p>
    <w:p>
      <w:pPr>
        <w:numPr>
          <w:ilvl w:val="0"/>
          <w:numId w:val="2"/>
        </w:numPr>
      </w:pPr>
      <w:r>
        <w:rPr/>
        <w:t xml:space="preserve">Unequal presentation of both sides</w:t>
      </w:r>
    </w:p>
    <w:p>
      <w:pPr>
        <w:pStyle w:val="Heading1"/>
      </w:pPr>
      <w:bookmarkStart w:id="6" w:name="_Toc6"/>
      <w:r>
        <w:t>Report location:</w:t>
      </w:r>
      <w:bookmarkEnd w:id="6"/>
    </w:p>
    <w:p>
      <w:hyperlink r:id="rId8" w:history="1">
        <w:r>
          <w:rPr>
            <w:color w:val="2980b9"/>
            <w:u w:val="single"/>
          </w:rPr>
          <w:t xml:space="preserve">https://www.fullpicture.app/item/22efd5523a872d629ee27685e3ba1175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645D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piedigitallibrary.org/conference-proceedings-of-spie/5105/1/Storing-processing-and-retrieving-an-image-using-quantum-mechanics/10.1117/12.485960.short?SSO=1" TargetMode="External"/><Relationship Id="rId8" Type="http://schemas.openxmlformats.org/officeDocument/2006/relationships/hyperlink" Target="https://www.fullpicture.app/item/22efd5523a872d629ee27685e3ba11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2023-04-23T10:17:55+02:00</dcterms:created>
  <dcterms:modified xsi:type="dcterms:W3CDTF">2023-04-23T10:17:55+02:00</dcterms:modified>
</cp:coreProperties>
</file>

<file path=docProps/custom.xml><?xml version="1.0" encoding="utf-8"?>
<Properties xmlns="http://schemas.openxmlformats.org/officeDocument/2006/custom-properties" xmlns:vt="http://schemas.openxmlformats.org/officeDocument/2006/docPropsVTypes"/>
</file>