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Optimal school site selection in Urban areas using deep neural networks | Journal of Ambient Intelligence and Humanized Computing</w:t>
      </w:r>
      <w:br/>
      <w:hyperlink r:id="rId7" w:history="1">
        <w:r>
          <w:rPr>
            <w:color w:val="2980b9"/>
            <w:u w:val="single"/>
          </w:rPr>
          <w:t xml:space="preserve">https://link.springer.com/article/10.1007/s12652-021-02903-9</w:t>
        </w:r>
      </w:hyperlink>
    </w:p>
    <w:p>
      <w:pPr>
        <w:pStyle w:val="Heading1"/>
      </w:pPr>
      <w:bookmarkStart w:id="2" w:name="_Toc2"/>
      <w:r>
        <w:t>Article summary:</w:t>
      </w:r>
      <w:bookmarkEnd w:id="2"/>
    </w:p>
    <w:p>
      <w:pPr>
        <w:jc w:val="both"/>
      </w:pPr>
      <w:r>
        <w:rPr/>
        <w:t xml:space="preserve">1. 本文介绍了利用深度神经网络在城市地区进行最佳学校选址的方法。</w:t>
      </w:r>
    </w:p>
    <w:p>
      <w:pPr>
        <w:jc w:val="both"/>
      </w:pPr>
      <w:r>
        <w:rPr/>
        <w:t xml:space="preserve">2. 文中提到了一些相关研究，如逆k最近邻搜索、数据挖掘在预测学生入学人数方面的应用等。</w:t>
      </w:r>
    </w:p>
    <w:p>
      <w:pPr>
        <w:jc w:val="both"/>
      </w:pPr>
      <w:r>
        <w:rPr/>
        <w:t xml:space="preserve">3. 深度神经网络在学校选址中的应用有望提高选址效率和准确性。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在上述文章中，作者提出了使用深度神经网络进行城市地区最佳学校选址的方法。然而，文章存在一些潜在的偏见和问题。</w:t>
      </w:r>
    </w:p>
    <w:p>
      <w:pPr>
        <w:jc w:val="both"/>
      </w:pPr>
      <w:r>
        <w:rPr/>
        <w:t xml:space="preserve"/>
      </w:r>
    </w:p>
    <w:p>
      <w:pPr>
        <w:jc w:val="both"/>
      </w:pPr>
      <w:r>
        <w:rPr/>
        <w:t xml:space="preserve">首先，文章未提及作者可能存在的任何利益冲突或研究资助来源。这可能导致读者对研究结果的客观性产生怀疑，因为作者可能受到特定利益方的影响。</w:t>
      </w:r>
    </w:p>
    <w:p>
      <w:pPr>
        <w:jc w:val="both"/>
      </w:pPr>
      <w:r>
        <w:rPr/>
        <w:t xml:space="preserve"/>
      </w:r>
    </w:p>
    <w:p>
      <w:pPr>
        <w:jc w:val="both"/>
      </w:pPr>
      <w:r>
        <w:rPr/>
        <w:t xml:space="preserve">其次，文章没有充分探讨其他可能影响学校选址决策的因素。例如，社区反馈、交通便利性、土地成本等因素都可能对最佳学校选址产生重要影响，但这些因素在文章中并未得到充分考虑。</w:t>
      </w:r>
    </w:p>
    <w:p>
      <w:pPr>
        <w:jc w:val="both"/>
      </w:pPr>
      <w:r>
        <w:rPr/>
        <w:t xml:space="preserve"/>
      </w:r>
    </w:p>
    <w:p>
      <w:pPr>
        <w:jc w:val="both"/>
      </w:pPr>
      <w:r>
        <w:rPr/>
        <w:t xml:space="preserve">此外，文章缺乏对所提出主张的充分证据支持。虽然深度神经网络在某些领域表现出色，但其在学校选址问题上的有效性尚未得到充分验证。缺乏实证数据支持的主张可能会使读者对研究结论产生质疑。</w:t>
      </w:r>
    </w:p>
    <w:p>
      <w:pPr>
        <w:jc w:val="both"/>
      </w:pPr>
      <w:r>
        <w:rPr/>
        <w:t xml:space="preserve"/>
      </w:r>
    </w:p>
    <w:p>
      <w:pPr>
        <w:jc w:val="both"/>
      </w:pPr>
      <w:r>
        <w:rPr/>
        <w:t xml:space="preserve">最后，文章似乎忽略了潜在的风险和负面影响。例如，在城市地区选择学校位置时，需要考虑到社会公平性、资源分配不均等等问题。如果仅仅依赖深度神经网络模型进行决策可能会忽视这些重要因素。</w:t>
      </w:r>
    </w:p>
    <w:p>
      <w:pPr>
        <w:jc w:val="both"/>
      </w:pPr>
      <w:r>
        <w:rPr/>
        <w:t xml:space="preserve"/>
      </w:r>
    </w:p>
    <w:p>
      <w:pPr>
        <w:jc w:val="both"/>
      </w:pPr>
      <w:r>
        <w:rPr/>
        <w:t xml:space="preserve">综上所述，尽管该研究提出了一个新颖的方法来解决学校选址问题，但其存在一些潜在偏见和不足之处。为了使研究更具说服力和可信度，作者应该更加全面地考虑各种因素，并提供更多实证数据支持其主张。</w:t>
      </w:r>
    </w:p>
    <w:p>
      <w:pPr>
        <w:pStyle w:val="Heading1"/>
      </w:pPr>
      <w:bookmarkStart w:id="5" w:name="_Toc5"/>
      <w:r>
        <w:t>Topics for further research:</w:t>
      </w:r>
      <w:bookmarkEnd w:id="5"/>
    </w:p>
    <w:p>
      <w:pPr>
        <w:spacing w:after="0"/>
        <w:numPr>
          <w:ilvl w:val="0"/>
          <w:numId w:val="2"/>
        </w:numPr>
      </w:pPr>
      <w:r>
        <w:rPr/>
        <w:t xml:space="preserve">作者利益冲突
</w:t>
      </w:r>
    </w:p>
    <w:p>
      <w:pPr>
        <w:spacing w:after="0"/>
        <w:numPr>
          <w:ilvl w:val="0"/>
          <w:numId w:val="2"/>
        </w:numPr>
      </w:pPr>
      <w:r>
        <w:rPr/>
        <w:t xml:space="preserve">其他影响学校选址的因素
</w:t>
      </w:r>
    </w:p>
    <w:p>
      <w:pPr>
        <w:spacing w:after="0"/>
        <w:numPr>
          <w:ilvl w:val="0"/>
          <w:numId w:val="2"/>
        </w:numPr>
      </w:pPr>
      <w:r>
        <w:rPr/>
        <w:t xml:space="preserve">深度神经网络在学校选址问题上的有效性
</w:t>
      </w:r>
    </w:p>
    <w:p>
      <w:pPr>
        <w:spacing w:after="0"/>
        <w:numPr>
          <w:ilvl w:val="0"/>
          <w:numId w:val="2"/>
        </w:numPr>
      </w:pPr>
      <w:r>
        <w:rPr/>
        <w:t xml:space="preserve">缺乏实证数据支持
</w:t>
      </w:r>
    </w:p>
    <w:p>
      <w:pPr>
        <w:spacing w:after="0"/>
        <w:numPr>
          <w:ilvl w:val="0"/>
          <w:numId w:val="2"/>
        </w:numPr>
      </w:pPr>
      <w:r>
        <w:rPr/>
        <w:t xml:space="preserve">潜在风险和负面影响
</w:t>
      </w:r>
    </w:p>
    <w:p>
      <w:pPr>
        <w:numPr>
          <w:ilvl w:val="0"/>
          <w:numId w:val="2"/>
        </w:numPr>
      </w:pPr>
      <w:r>
        <w:rPr/>
        <w:t xml:space="preserve">忽视社会公平性和资源分配不均</w:t>
      </w:r>
    </w:p>
    <w:p>
      <w:pPr>
        <w:pStyle w:val="Heading1"/>
      </w:pPr>
      <w:bookmarkStart w:id="6" w:name="_Toc6"/>
      <w:r>
        <w:t>Report location:</w:t>
      </w:r>
      <w:bookmarkEnd w:id="6"/>
    </w:p>
    <w:p>
      <w:hyperlink r:id="rId8" w:history="1">
        <w:r>
          <w:rPr>
            <w:color w:val="2980b9"/>
            <w:u w:val="single"/>
          </w:rPr>
          <w:t xml:space="preserve">https://www.fullpicture.app/item/223946fe52da4cec643bfb856b19af97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223B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652-021-02903-9" TargetMode="External"/><Relationship Id="rId8" Type="http://schemas.openxmlformats.org/officeDocument/2006/relationships/hyperlink" Target="https://www.fullpicture.app/item/223946fe52da4cec643bfb856b19af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2024-03-15T12:32:14+01:00</dcterms:created>
  <dcterms:modified xsi:type="dcterms:W3CDTF">2024-03-15T12:32:14+01:00</dcterms:modified>
</cp:coreProperties>
</file>

<file path=docProps/custom.xml><?xml version="1.0" encoding="utf-8"?>
<Properties xmlns="http://schemas.openxmlformats.org/officeDocument/2006/custom-properties" xmlns:vt="http://schemas.openxmlformats.org/officeDocument/2006/docPropsVTypes"/>
</file>